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6" w:rsidRPr="00807058" w:rsidRDefault="00641E36" w:rsidP="00807058">
      <w:pPr>
        <w:widowControl w:val="0"/>
        <w:spacing w:after="0" w:line="331" w:lineRule="exact"/>
        <w:ind w:right="58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641E36" w:rsidRPr="00807058" w:rsidRDefault="00641E36" w:rsidP="00807058">
      <w:pPr>
        <w:widowControl w:val="0"/>
        <w:spacing w:after="0" w:line="331" w:lineRule="exact"/>
        <w:ind w:right="58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СКРИПНЯНСКОГО СЕЛЬСКОГО ПОСЕЛЕНИЯ</w:t>
      </w: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КАЛАЧЕЕВСКОГО МУНИЦИПАЛЬНОГО РАЙОНА</w:t>
      </w: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ВОРОНЕЖСКОЙ ОБЛАСТИ</w:t>
      </w:r>
    </w:p>
    <w:p w:rsidR="00641E36" w:rsidRPr="00807058" w:rsidRDefault="00641E36" w:rsidP="00AD2550">
      <w:pPr>
        <w:widowControl w:val="0"/>
        <w:spacing w:after="213" w:line="280" w:lineRule="exact"/>
        <w:ind w:right="58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41E36" w:rsidRPr="00807058" w:rsidRDefault="00641E36" w:rsidP="00AD2550">
      <w:pPr>
        <w:widowControl w:val="0"/>
        <w:spacing w:after="213" w:line="280" w:lineRule="exact"/>
        <w:ind w:right="58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641E36" w:rsidRPr="00807058" w:rsidRDefault="00641E36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27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 xml:space="preserve"> ноября 2018 года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110</w:t>
      </w:r>
    </w:p>
    <w:p w:rsidR="00641E36" w:rsidRPr="00807058" w:rsidRDefault="00641E36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с. Скрипниково</w:t>
      </w:r>
    </w:p>
    <w:p w:rsidR="00641E36" w:rsidRPr="00807058" w:rsidRDefault="00641E36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41E36" w:rsidRPr="00807058" w:rsidRDefault="00641E36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 установлении на территории</w:t>
      </w:r>
    </w:p>
    <w:p w:rsidR="00641E36" w:rsidRPr="00807058" w:rsidRDefault="00641E36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Скрипнянского сельского поселения Калачеевского муниципального района</w:t>
      </w: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641E36" w:rsidRPr="00807058" w:rsidRDefault="00641E36" w:rsidP="00AD2550">
      <w:pPr>
        <w:widowControl w:val="0"/>
        <w:spacing w:after="244" w:line="322" w:lineRule="exact"/>
        <w:ind w:right="354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Воронежской области дополнительных оснований признания безнадежными к взысканию недоимки, задолженности по пеням и штрафам по местным налогам</w:t>
      </w:r>
    </w:p>
    <w:p w:rsidR="00641E36" w:rsidRPr="00807058" w:rsidRDefault="00641E36" w:rsidP="00AD2550">
      <w:pPr>
        <w:widowControl w:val="0"/>
        <w:spacing w:after="270" w:line="317" w:lineRule="exact"/>
        <w:ind w:firstLine="6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ч.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З ст.59 Налогового кодекса Российской Федерации, приказом ФНС РФ от 19.08.2010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ЯК-7-8/393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ч.10 ст.35 Федерального закона от 06.10.2003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г. №131-Ф3 «Об общих принципах организации местного самоуправления в Российской Федерации», Уставом Скрипнянского сельского поселения Калачеевского муниципального района Воронежской области, Совет народных депутатов Скрипнянского сельского поселения</w:t>
      </w:r>
    </w:p>
    <w:p w:rsidR="00641E36" w:rsidRPr="00807058" w:rsidRDefault="00641E36" w:rsidP="00AD2550">
      <w:pPr>
        <w:widowControl w:val="0"/>
        <w:spacing w:after="251" w:line="280" w:lineRule="exact"/>
        <w:ind w:right="58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РЕШИЛ: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1. Установить на территории Скрипнянского сельского поселения Калачеевского муниципального района Воронежской области дополнительные основания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2. 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1, принимается налоговыми органами на основании следующих документов: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копии судебного приказа или копии исполнительного листа;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</w:t>
      </w:r>
      <w:r>
        <w:rPr>
          <w:rFonts w:ascii="Arial" w:hAnsi="Arial" w:cs="Arial"/>
          <w:sz w:val="24"/>
          <w:szCs w:val="24"/>
          <w:lang w:eastAsia="ru-RU"/>
        </w:rPr>
        <w:t xml:space="preserve"> г</w:t>
      </w:r>
      <w:r w:rsidRPr="00807058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07058">
        <w:rPr>
          <w:rFonts w:ascii="Arial" w:hAnsi="Arial" w:cs="Arial"/>
          <w:sz w:val="24"/>
          <w:szCs w:val="24"/>
          <w:lang w:eastAsia="ru-RU"/>
        </w:rPr>
        <w:t>229-ФЗ «Об исполнительном производстве»;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 xml:space="preserve">- акта о наличии обстоятельств, в соответствии с которыми </w:t>
      </w:r>
      <w:bookmarkStart w:id="0" w:name="_GoBack"/>
      <w:bookmarkEnd w:id="0"/>
      <w:r w:rsidRPr="00807058">
        <w:rPr>
          <w:rFonts w:ascii="Arial" w:hAnsi="Arial" w:cs="Arial"/>
          <w:sz w:val="24"/>
          <w:szCs w:val="24"/>
          <w:lang w:eastAsia="ru-RU"/>
        </w:rPr>
        <w:t>исполнительный документ возвращается взыскателю;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справки налогового органа по месту налогового учета физического лица и по месту нахождения организации о суммах недоимки и задолженности по пеням и штрафам по земельному налогу и налогу на имущество физических лиц.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3. Установить дополнительное основание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образовавшимся на дату смерти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4. 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основанию, указанному в пункте 3, принимается налоговыми органами на основании следующих документов: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справки 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пунктом 3 статьи 85 Налогового кодекса Российской Федерации;</w:t>
      </w:r>
    </w:p>
    <w:p w:rsidR="00641E36" w:rsidRPr="00807058" w:rsidRDefault="00641E36" w:rsidP="00756FCC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>- справки нотариуса об отсутствии заявлений о принятии наследства в течение трех лет, открывшегося после смерти физического лица, имевшего на дату смерти недоимку по земельному налогу и налогу на имущество физических лиц, задолженность по пеням и штрафам по этим налогам.</w:t>
      </w:r>
    </w:p>
    <w:p w:rsidR="00641E36" w:rsidRPr="00807058" w:rsidRDefault="00641E36" w:rsidP="00756FCC">
      <w:pPr>
        <w:widowControl w:val="0"/>
        <w:tabs>
          <w:tab w:val="left" w:pos="1169"/>
        </w:tabs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Незначительные суммы пени (до 1 тыс.рублей),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641E36" w:rsidRPr="00807058" w:rsidRDefault="00641E36" w:rsidP="00756FCC">
      <w:pPr>
        <w:widowControl w:val="0"/>
        <w:tabs>
          <w:tab w:val="left" w:pos="1169"/>
        </w:tabs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 xml:space="preserve">6. </w:t>
      </w:r>
      <w:r w:rsidRPr="00807058">
        <w:rPr>
          <w:rFonts w:ascii="Arial" w:hAnsi="Arial" w:cs="Arial"/>
          <w:sz w:val="24"/>
          <w:szCs w:val="24"/>
          <w:lang w:eastAsia="ru-RU"/>
        </w:rPr>
        <w:t xml:space="preserve">Решение о признании безнадежными к взысканию задолженности, образовавшейся на дату смерти физического лица </w:t>
      </w: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или объявление его умершим в порядке, установленном гражданским процессуальным законодательством РФ в случае утраты (прекращения прав собственности) физическим лицом до даты смерти на основании следующих документов:</w:t>
      </w:r>
    </w:p>
    <w:p w:rsidR="00641E36" w:rsidRPr="00807058" w:rsidRDefault="00641E36" w:rsidP="00756FCC">
      <w:pPr>
        <w:widowControl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641E36" w:rsidRPr="00807058" w:rsidRDefault="00641E36" w:rsidP="00756FCC">
      <w:pPr>
        <w:widowControl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б) копии решения суда об объявлении физического лица умершим;</w:t>
      </w:r>
    </w:p>
    <w:p w:rsidR="00641E36" w:rsidRPr="00807058" w:rsidRDefault="00641E36" w:rsidP="00756FCC">
      <w:pPr>
        <w:widowControl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в)справка регистрирующего органа об отсутствии зарегистрированного за должником имущества;</w:t>
      </w:r>
    </w:p>
    <w:p w:rsidR="00641E36" w:rsidRPr="00807058" w:rsidRDefault="00641E36" w:rsidP="00756FCC">
      <w:pPr>
        <w:widowControl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г)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641E36" w:rsidRPr="00807058" w:rsidRDefault="00641E36" w:rsidP="00756FCC">
      <w:pPr>
        <w:widowControl w:val="0"/>
        <w:shd w:val="clear" w:color="auto" w:fill="FFFFFF"/>
        <w:tabs>
          <w:tab w:val="left" w:pos="913"/>
        </w:tabs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7. Признать утратившим силу решение Совета народных депутатов Скрипнянского сельского поселения от 24 мая 2017 года № 60 «Об установлении дополнительных оснований признания безнадежными к взысканию недоимки, задолженности по пеням и штрафам по местным налогам».</w:t>
      </w:r>
    </w:p>
    <w:p w:rsidR="00641E36" w:rsidRPr="00807058" w:rsidRDefault="00641E36" w:rsidP="004F4E27">
      <w:pPr>
        <w:widowControl w:val="0"/>
        <w:shd w:val="clear" w:color="auto" w:fill="FFFFFF"/>
        <w:tabs>
          <w:tab w:val="left" w:pos="908"/>
        </w:tabs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8. Опубликовать настоящее решение в «Вестнике муниципальных правовых актов Скрипнянского сельского поселения Калачеевского муниципального района Воронежской области».</w:t>
      </w:r>
    </w:p>
    <w:p w:rsidR="00641E36" w:rsidRPr="00807058" w:rsidRDefault="00641E36" w:rsidP="004F4E27">
      <w:pPr>
        <w:widowControl w:val="0"/>
        <w:shd w:val="clear" w:color="auto" w:fill="FFFFFF"/>
        <w:spacing w:after="0"/>
        <w:ind w:left="993" w:hanging="45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9. Настоящее решение вступает в силу с момента его опубликования.</w:t>
      </w:r>
    </w:p>
    <w:p w:rsidR="00641E36" w:rsidRPr="00807058" w:rsidRDefault="00641E36" w:rsidP="004F4E27">
      <w:pPr>
        <w:widowControl w:val="0"/>
        <w:shd w:val="clear" w:color="auto" w:fill="FFFFFF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10.Контроль за исполнением настоящего решения оставляю за собой.</w:t>
      </w:r>
    </w:p>
    <w:p w:rsidR="00641E36" w:rsidRPr="00807058" w:rsidRDefault="00641E36" w:rsidP="0062521D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41E36" w:rsidRPr="00807058" w:rsidRDefault="00641E36" w:rsidP="0062521D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41E36" w:rsidRPr="00807058" w:rsidRDefault="00641E36" w:rsidP="0062521D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Глава Скрипнянского</w:t>
      </w:r>
    </w:p>
    <w:p w:rsidR="00641E36" w:rsidRPr="00807058" w:rsidRDefault="00641E36" w:rsidP="004F4E27">
      <w:pPr>
        <w:widowControl w:val="0"/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7058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                                                      С.В. Харламова</w:t>
      </w:r>
    </w:p>
    <w:sectPr w:rsidR="00641E36" w:rsidRPr="00807058" w:rsidSect="00756FC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D5A"/>
    <w:multiLevelType w:val="multilevel"/>
    <w:tmpl w:val="FD789E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D1535"/>
    <w:multiLevelType w:val="hybridMultilevel"/>
    <w:tmpl w:val="19369E72"/>
    <w:lvl w:ilvl="0" w:tplc="36B4199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EBD3D3A"/>
    <w:multiLevelType w:val="hybridMultilevel"/>
    <w:tmpl w:val="671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50"/>
    <w:rsid w:val="002B14DF"/>
    <w:rsid w:val="002C7D12"/>
    <w:rsid w:val="002D4D25"/>
    <w:rsid w:val="00391E69"/>
    <w:rsid w:val="0044034F"/>
    <w:rsid w:val="00475AB0"/>
    <w:rsid w:val="004E7CE9"/>
    <w:rsid w:val="004F4E27"/>
    <w:rsid w:val="00514D8A"/>
    <w:rsid w:val="00525122"/>
    <w:rsid w:val="00581EAE"/>
    <w:rsid w:val="0062521D"/>
    <w:rsid w:val="00641E36"/>
    <w:rsid w:val="00756FCC"/>
    <w:rsid w:val="00807058"/>
    <w:rsid w:val="009542D1"/>
    <w:rsid w:val="009B4F33"/>
    <w:rsid w:val="009B67CD"/>
    <w:rsid w:val="00A61272"/>
    <w:rsid w:val="00AD2550"/>
    <w:rsid w:val="00B02C4B"/>
    <w:rsid w:val="00B50DFC"/>
    <w:rsid w:val="00CA7676"/>
    <w:rsid w:val="00D62D61"/>
    <w:rsid w:val="00DE6436"/>
    <w:rsid w:val="00E36548"/>
    <w:rsid w:val="00F0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25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3</Pages>
  <Words>895</Words>
  <Characters>5106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</dc:creator>
  <cp:keywords/>
  <dc:description/>
  <cp:lastModifiedBy>Admin</cp:lastModifiedBy>
  <cp:revision>7</cp:revision>
  <cp:lastPrinted>2018-11-27T11:21:00Z</cp:lastPrinted>
  <dcterms:created xsi:type="dcterms:W3CDTF">2018-11-16T06:05:00Z</dcterms:created>
  <dcterms:modified xsi:type="dcterms:W3CDTF">2018-11-28T07:44:00Z</dcterms:modified>
</cp:coreProperties>
</file>