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51" w:rsidRPr="00881E27" w:rsidRDefault="00ED6451" w:rsidP="00A46D81">
      <w:pPr>
        <w:shd w:val="clear" w:color="auto" w:fill="FFFFFF"/>
        <w:spacing w:after="0" w:line="240" w:lineRule="auto"/>
        <w:jc w:val="center"/>
        <w:rPr>
          <w:rFonts w:ascii="Times New Roman" w:hAnsi="Times New Roman" w:cs="Times New Roman"/>
          <w:sz w:val="24"/>
          <w:szCs w:val="24"/>
          <w:lang w:eastAsia="ru-RU"/>
        </w:rPr>
      </w:pPr>
      <w:r w:rsidRPr="00881E27">
        <w:rPr>
          <w:rFonts w:ascii="Times New Roman" w:hAnsi="Times New Roman" w:cs="Times New Roman"/>
          <w:sz w:val="24"/>
          <w:szCs w:val="24"/>
          <w:lang w:eastAsia="ru-RU"/>
        </w:rPr>
        <w:t>25 декабря 2008 года                                                             N 273-ФЗ</w:t>
      </w:r>
    </w:p>
    <w:p w:rsidR="00ED6451" w:rsidRPr="00881E27" w:rsidRDefault="00ED6451" w:rsidP="00A46D81">
      <w:pPr>
        <w:spacing w:after="0" w:line="240" w:lineRule="auto"/>
        <w:rPr>
          <w:rFonts w:ascii="Times New Roman" w:hAnsi="Times New Roman" w:cs="Times New Roman"/>
          <w:sz w:val="24"/>
          <w:szCs w:val="24"/>
          <w:lang w:eastAsia="ru-RU"/>
        </w:rPr>
      </w:pPr>
      <w:r w:rsidRPr="00881E27">
        <w:rPr>
          <w:rFonts w:ascii="Times New Roman" w:hAnsi="Times New Roman" w:cs="Times New Roman"/>
          <w:sz w:val="24"/>
          <w:szCs w:val="24"/>
          <w:lang w:eastAsia="ru-RU"/>
        </w:rPr>
        <w:pict>
          <v:rect id="_x0000_i1025" style="width:0;height:.75pt" o:hralign="center" o:hrstd="t" o:hrnoshade="t" o:hr="t" fillcolor="#999" stroked="f"/>
        </w:pict>
      </w:r>
    </w:p>
    <w:p w:rsidR="00ED6451" w:rsidRPr="00881E27" w:rsidRDefault="00ED6451" w:rsidP="00A46D81">
      <w:pPr>
        <w:shd w:val="clear" w:color="auto" w:fill="FFFFFF"/>
        <w:spacing w:after="0" w:line="240" w:lineRule="auto"/>
        <w:jc w:val="center"/>
        <w:outlineLvl w:val="1"/>
        <w:rPr>
          <w:rFonts w:ascii="Times New Roman" w:hAnsi="Times New Roman" w:cs="Times New Roman"/>
          <w:b/>
          <w:bCs/>
          <w:sz w:val="24"/>
          <w:szCs w:val="24"/>
          <w:lang w:eastAsia="ru-RU"/>
        </w:rPr>
      </w:pPr>
      <w:r w:rsidRPr="00881E27">
        <w:rPr>
          <w:rFonts w:ascii="Times New Roman" w:hAnsi="Times New Roman" w:cs="Times New Roman"/>
          <w:b/>
          <w:bCs/>
          <w:sz w:val="24"/>
          <w:szCs w:val="24"/>
          <w:lang w:eastAsia="ru-RU"/>
        </w:rPr>
        <w:t>РОССИЙСКАЯ ФЕДЕРАЦИЯ</w:t>
      </w:r>
      <w:r w:rsidRPr="00881E27">
        <w:rPr>
          <w:rFonts w:ascii="Times New Roman" w:hAnsi="Times New Roman" w:cs="Times New Roman"/>
          <w:b/>
          <w:bCs/>
          <w:sz w:val="24"/>
          <w:szCs w:val="24"/>
          <w:lang w:eastAsia="ru-RU"/>
        </w:rPr>
        <w:br/>
      </w:r>
      <w:r w:rsidRPr="00881E27">
        <w:rPr>
          <w:rFonts w:ascii="Times New Roman" w:hAnsi="Times New Roman" w:cs="Times New Roman"/>
          <w:b/>
          <w:bCs/>
          <w:sz w:val="24"/>
          <w:szCs w:val="24"/>
          <w:lang w:eastAsia="ru-RU"/>
        </w:rPr>
        <w:br/>
        <w:t>ФЕДЕРАЛЬНЫЙ ЗАКОН</w:t>
      </w:r>
      <w:r w:rsidRPr="00881E27">
        <w:rPr>
          <w:rFonts w:ascii="Times New Roman" w:hAnsi="Times New Roman" w:cs="Times New Roman"/>
          <w:b/>
          <w:bCs/>
          <w:sz w:val="24"/>
          <w:szCs w:val="24"/>
          <w:lang w:eastAsia="ru-RU"/>
        </w:rPr>
        <w:br/>
      </w:r>
      <w:r w:rsidRPr="00881E27">
        <w:rPr>
          <w:rFonts w:ascii="Times New Roman" w:hAnsi="Times New Roman" w:cs="Times New Roman"/>
          <w:b/>
          <w:bCs/>
          <w:sz w:val="24"/>
          <w:szCs w:val="24"/>
          <w:lang w:eastAsia="ru-RU"/>
        </w:rPr>
        <w:br/>
        <w:t>О ПРОТИВОДЕЙСТВИИ КОРРУПЦИИ</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Принят</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Государственной Думой</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19 декабря 2008 года</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Одобрен</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Советом Федерации</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22 декабря 2008 года</w:t>
      </w:r>
    </w:p>
    <w:p w:rsidR="00ED6451" w:rsidRPr="00881E27" w:rsidRDefault="00ED6451" w:rsidP="00A46D81">
      <w:pPr>
        <w:shd w:val="clear" w:color="auto" w:fill="FFFFFF"/>
        <w:spacing w:after="0" w:line="240" w:lineRule="auto"/>
        <w:rPr>
          <w:rFonts w:ascii="Times New Roman" w:hAnsi="Times New Roman" w:cs="Times New Roman"/>
          <w:sz w:val="24"/>
          <w:szCs w:val="24"/>
          <w:lang w:eastAsia="ru-RU"/>
        </w:rPr>
      </w:pPr>
    </w:p>
    <w:p w:rsidR="00ED6451" w:rsidRPr="00881E27" w:rsidRDefault="00ED6451" w:rsidP="00B4570F">
      <w:pPr>
        <w:pStyle w:val="NormalWeb"/>
        <w:shd w:val="clear" w:color="auto" w:fill="FFFFFF"/>
        <w:spacing w:before="240" w:beforeAutospacing="0" w:after="240" w:afterAutospacing="0" w:line="270" w:lineRule="atLeast"/>
        <w:ind w:left="600"/>
      </w:pPr>
      <w:bookmarkStart w:id="0" w:name="_GoBack"/>
      <w:bookmarkEnd w:id="0"/>
      <w:r w:rsidRPr="00881E27">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1.</w:t>
      </w:r>
      <w:r w:rsidRPr="00881E27">
        <w:rPr>
          <w:rStyle w:val="apple-converted-space"/>
        </w:rPr>
        <w:t> </w:t>
      </w:r>
      <w:r w:rsidRPr="00881E27">
        <w:rPr>
          <w:b/>
          <w:bCs/>
        </w:rPr>
        <w:t>Основные понятия, используемые в настоящем Федеральном законе</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Для целей настоящего Федерального закона используются следующие основные понятия: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коррупция: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б) совершение деяний, указанных в подпункте "а" настоящего пункта, от имени или в интересах юридического лица;</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а) по предупреждению коррупции, в том числе по выявлению и последующему устранению причин коррупции (профилактика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б) по выявлению, предупреждению, пресечению, раскрытию и расследованию коррупционных правонарушений (борьба с коррупцией);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в) по минимизации и (или) ликвидации последствий коррупционных правонарушений.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2.</w:t>
      </w:r>
      <w:r w:rsidRPr="00881E27">
        <w:rPr>
          <w:rStyle w:val="apple-converted-space"/>
        </w:rPr>
        <w:t> </w:t>
      </w:r>
      <w:r w:rsidRPr="00881E27">
        <w:rPr>
          <w:b/>
          <w:bCs/>
        </w:rPr>
        <w:t>Правовая основа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3.</w:t>
      </w:r>
      <w:r w:rsidRPr="00881E27">
        <w:rPr>
          <w:rStyle w:val="apple-converted-space"/>
        </w:rPr>
        <w:t> </w:t>
      </w:r>
      <w:r w:rsidRPr="00881E27">
        <w:rPr>
          <w:b/>
          <w:bCs/>
        </w:rPr>
        <w:t>Основные принципы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Противодействие коррупции в Российской Федерации основывается на следующих основных принципах:</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признание, обеспечение и защита основных прав и свобод человека и гражданина;</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законность;</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публичность и открытость деятельности государственных органов и органов местного самоуправления;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неотвратимость ответственности за совершение коррупционных правонарушений;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6) приоритетное применение мер по предупреждению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7) сотрудничество государства с институтами гражданского общества, международными организациями и физическими лицами.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4.</w:t>
      </w:r>
      <w:r w:rsidRPr="00881E27">
        <w:rPr>
          <w:rStyle w:val="apple-converted-space"/>
        </w:rPr>
        <w:t> </w:t>
      </w:r>
      <w:r w:rsidRPr="00881E27">
        <w:rPr>
          <w:b/>
          <w:bCs/>
        </w:rPr>
        <w:t>Международное сотрудничество Российской Федерации в области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выявления имущества, полученного в результате совершения коррупционных правонарушений или служащего средством их совершения;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предоставления в надлежащих случаях предметов или образцов веществ для проведения исследований или судебных экспертиз;</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обмена информацией по вопросам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координации деятельности по профилактике коррупции и борьбе с коррупцией.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5.</w:t>
      </w:r>
      <w:r w:rsidRPr="00881E27">
        <w:rPr>
          <w:rStyle w:val="apple-converted-space"/>
        </w:rPr>
        <w:t> </w:t>
      </w:r>
      <w:r w:rsidRPr="00881E27">
        <w:rPr>
          <w:b/>
          <w:bCs/>
        </w:rPr>
        <w:t>Организационные основы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Президент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определяет основные направления государственной политики в области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6.</w:t>
      </w:r>
      <w:r w:rsidRPr="00881E27">
        <w:rPr>
          <w:rStyle w:val="apple-converted-space"/>
        </w:rPr>
        <w:t> </w:t>
      </w:r>
      <w:r w:rsidRPr="00881E27">
        <w:rPr>
          <w:b/>
          <w:bCs/>
        </w:rPr>
        <w:t>Меры по профилактике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Профилактика коррупции осуществляется путем применения следующих основных мер:</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формирование в обществе нетерпимости к коррупционному поведению;</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антикоррупционная экспертиза правовых актов и их проектов;</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7.</w:t>
      </w:r>
      <w:r w:rsidRPr="00881E27">
        <w:rPr>
          <w:rStyle w:val="apple-converted-space"/>
        </w:rPr>
        <w:t> </w:t>
      </w:r>
      <w:r w:rsidRPr="00881E27">
        <w:rPr>
          <w:b/>
          <w:bCs/>
        </w:rPr>
        <w:t>Основные направления деятельности государственных органов по повышению эффективности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Основными направлениями деятельности государственных органов по повышению эффективности противодействия коррупции являются: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проведение единой государственной политики в области противодействия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совершенствование системы и структуры государственных органов, создание механизмов общественного контроля за их деятельностью;</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8) обеспечение независимости средств массовой информации;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9) неукоснительное соблюдение принципов независимости судей и невмешательства в судебную деятельность;</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10) совершенствование организации деятельности правоохранительных и контролирующих органов по противодействию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11) совершенствование порядка прохождения государственной и муниципальной службы;</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13) устранение необоснованных запретов и ограничений, особенно в области экономической деятельности;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15) повышение уровня оплаты труда и социальной защищенности государственных и муниципальных служащих;</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17) усиление контроля за решением вопросов, содержащихся в обращениях граждан и юридических лиц;</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18) передача части функций государственных органов саморегулируемым организациям, а также иным негосударственным организациям;</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8.</w:t>
      </w:r>
      <w:r w:rsidRPr="00881E27">
        <w:rPr>
          <w:rStyle w:val="apple-converted-space"/>
        </w:rPr>
        <w:t> </w:t>
      </w:r>
      <w:r w:rsidRPr="00881E27">
        <w:rPr>
          <w:b/>
          <w:bCs/>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9.</w:t>
      </w:r>
      <w:r w:rsidRPr="00881E27">
        <w:rPr>
          <w:rStyle w:val="apple-converted-space"/>
        </w:rPr>
        <w:t> </w:t>
      </w:r>
      <w:r w:rsidRPr="00881E27">
        <w:rPr>
          <w:b/>
          <w:bCs/>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10.</w:t>
      </w:r>
      <w:r w:rsidRPr="00881E27">
        <w:rPr>
          <w:rStyle w:val="apple-converted-space"/>
        </w:rPr>
        <w:t> </w:t>
      </w:r>
      <w:r w:rsidRPr="00881E27">
        <w:rPr>
          <w:b/>
          <w:bCs/>
        </w:rPr>
        <w:t>Конфликт интересов на государственной и муниципальной службе</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11.</w:t>
      </w:r>
      <w:r w:rsidRPr="00881E27">
        <w:rPr>
          <w:rStyle w:val="apple-converted-space"/>
        </w:rPr>
        <w:t> </w:t>
      </w:r>
      <w:r w:rsidRPr="00881E27">
        <w:rPr>
          <w:b/>
          <w:bCs/>
        </w:rPr>
        <w:t>Порядок предотвращения и урегулирования конфликта интересов на государственной и муниципальной службе</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Государственный или муниципальный служащий обязан принимать меры по недопущению любой возможности возникновения конфликта интересов.</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12.</w:t>
      </w:r>
      <w:r w:rsidRPr="00881E27">
        <w:rPr>
          <w:rStyle w:val="apple-converted-space"/>
        </w:rPr>
        <w:t> </w:t>
      </w:r>
      <w:r w:rsidRPr="00881E27">
        <w:rPr>
          <w:b/>
          <w:bCs/>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4.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13.</w:t>
      </w:r>
      <w:r w:rsidRPr="00881E27">
        <w:rPr>
          <w:rStyle w:val="apple-converted-space"/>
        </w:rPr>
        <w:t> </w:t>
      </w:r>
      <w:r w:rsidRPr="00881E27">
        <w:rPr>
          <w:b/>
          <w:bCs/>
        </w:rPr>
        <w:t>Ответственность физических лиц за коррупционные правонарушения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Статья 14.</w:t>
      </w:r>
      <w:r w:rsidRPr="00881E27">
        <w:rPr>
          <w:rStyle w:val="apple-converted-space"/>
        </w:rPr>
        <w:t> </w:t>
      </w:r>
      <w:r w:rsidRPr="00881E27">
        <w:rPr>
          <w:b/>
          <w:bCs/>
        </w:rPr>
        <w:t>Ответственность юридических лиц за коррупционные правонарушения</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D6451" w:rsidRPr="00881E27" w:rsidRDefault="00ED6451" w:rsidP="00B4570F">
      <w:pPr>
        <w:pStyle w:val="NormalWeb"/>
        <w:shd w:val="clear" w:color="auto" w:fill="FFFFFF"/>
        <w:spacing w:before="240" w:beforeAutospacing="0" w:after="240" w:afterAutospacing="0" w:line="270" w:lineRule="atLeast"/>
        <w:ind w:left="600"/>
      </w:pPr>
      <w:r w:rsidRPr="00881E27">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Президент</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Российской Федерации</w:t>
      </w:r>
    </w:p>
    <w:p w:rsidR="00ED6451" w:rsidRPr="00881E27" w:rsidRDefault="00ED6451" w:rsidP="00A46D81">
      <w:pPr>
        <w:shd w:val="clear" w:color="auto" w:fill="FFFFFF"/>
        <w:spacing w:after="0" w:line="240" w:lineRule="auto"/>
        <w:jc w:val="right"/>
        <w:rPr>
          <w:rFonts w:ascii="Times New Roman" w:hAnsi="Times New Roman" w:cs="Times New Roman"/>
          <w:sz w:val="24"/>
          <w:szCs w:val="24"/>
          <w:lang w:eastAsia="ru-RU"/>
        </w:rPr>
      </w:pPr>
      <w:r w:rsidRPr="00881E27">
        <w:rPr>
          <w:rFonts w:ascii="Times New Roman" w:hAnsi="Times New Roman" w:cs="Times New Roman"/>
          <w:sz w:val="24"/>
          <w:szCs w:val="24"/>
          <w:lang w:eastAsia="ru-RU"/>
        </w:rPr>
        <w:t>Д.МЕДВЕДЕВ</w:t>
      </w:r>
    </w:p>
    <w:p w:rsidR="00ED6451" w:rsidRPr="00881E27" w:rsidRDefault="00ED6451" w:rsidP="00A46D81">
      <w:pPr>
        <w:shd w:val="clear" w:color="auto" w:fill="FFFFFF"/>
        <w:spacing w:after="0" w:line="240" w:lineRule="auto"/>
        <w:rPr>
          <w:rFonts w:ascii="Times New Roman" w:hAnsi="Times New Roman" w:cs="Times New Roman"/>
          <w:sz w:val="24"/>
          <w:szCs w:val="24"/>
          <w:lang w:eastAsia="ru-RU"/>
        </w:rPr>
      </w:pPr>
      <w:r w:rsidRPr="00881E27">
        <w:rPr>
          <w:rFonts w:ascii="Times New Roman" w:hAnsi="Times New Roman" w:cs="Times New Roman"/>
          <w:sz w:val="24"/>
          <w:szCs w:val="24"/>
          <w:lang w:eastAsia="ru-RU"/>
        </w:rPr>
        <w:t>Москва, Кремль</w:t>
      </w:r>
    </w:p>
    <w:p w:rsidR="00ED6451" w:rsidRPr="00881E27" w:rsidRDefault="00ED6451" w:rsidP="00A46D81">
      <w:pPr>
        <w:shd w:val="clear" w:color="auto" w:fill="FFFFFF"/>
        <w:spacing w:after="0" w:line="240" w:lineRule="auto"/>
        <w:rPr>
          <w:rFonts w:ascii="Times New Roman" w:hAnsi="Times New Roman" w:cs="Times New Roman"/>
          <w:sz w:val="24"/>
          <w:szCs w:val="24"/>
          <w:lang w:eastAsia="ru-RU"/>
        </w:rPr>
      </w:pPr>
      <w:r w:rsidRPr="00881E27">
        <w:rPr>
          <w:rFonts w:ascii="Times New Roman" w:hAnsi="Times New Roman" w:cs="Times New Roman"/>
          <w:sz w:val="24"/>
          <w:szCs w:val="24"/>
          <w:lang w:eastAsia="ru-RU"/>
        </w:rPr>
        <w:t>25 декабря 2008 года</w:t>
      </w:r>
    </w:p>
    <w:p w:rsidR="00ED6451" w:rsidRPr="00881E27" w:rsidRDefault="00ED6451" w:rsidP="00A46D81">
      <w:pPr>
        <w:shd w:val="clear" w:color="auto" w:fill="FFFFFF"/>
        <w:spacing w:after="0" w:line="240" w:lineRule="auto"/>
        <w:rPr>
          <w:rFonts w:ascii="Times New Roman" w:hAnsi="Times New Roman" w:cs="Times New Roman"/>
          <w:sz w:val="24"/>
          <w:szCs w:val="24"/>
          <w:lang w:eastAsia="ru-RU"/>
        </w:rPr>
      </w:pPr>
      <w:r w:rsidRPr="00881E27">
        <w:rPr>
          <w:rFonts w:ascii="Times New Roman" w:hAnsi="Times New Roman" w:cs="Times New Roman"/>
          <w:sz w:val="24"/>
          <w:szCs w:val="24"/>
          <w:lang w:eastAsia="ru-RU"/>
        </w:rPr>
        <w:t>N 273-ФЗ</w:t>
      </w:r>
    </w:p>
    <w:p w:rsidR="00ED6451" w:rsidRPr="00881E27" w:rsidRDefault="00ED6451" w:rsidP="00A46D81">
      <w:pPr>
        <w:spacing w:after="0"/>
        <w:rPr>
          <w:rFonts w:ascii="Times New Roman" w:hAnsi="Times New Roman" w:cs="Times New Roman"/>
          <w:sz w:val="24"/>
          <w:szCs w:val="24"/>
        </w:rPr>
      </w:pPr>
      <w:r w:rsidRPr="00881E27">
        <w:rPr>
          <w:rFonts w:ascii="Times New Roman" w:hAnsi="Times New Roman" w:cs="Times New Roman"/>
          <w:sz w:val="24"/>
          <w:szCs w:val="24"/>
          <w:lang w:eastAsia="ru-RU"/>
        </w:rPr>
        <w:br/>
      </w:r>
      <w:r w:rsidRPr="00881E27">
        <w:rPr>
          <w:rFonts w:ascii="Times New Roman" w:hAnsi="Times New Roman" w:cs="Times New Roman"/>
          <w:sz w:val="24"/>
          <w:szCs w:val="24"/>
          <w:lang w:eastAsia="ru-RU"/>
        </w:rPr>
        <w:br/>
      </w:r>
    </w:p>
    <w:sectPr w:rsidR="00ED6451" w:rsidRPr="00881E27" w:rsidSect="001F5A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AED"/>
    <w:rsid w:val="001F5AED"/>
    <w:rsid w:val="003739C4"/>
    <w:rsid w:val="00881E27"/>
    <w:rsid w:val="00A25F06"/>
    <w:rsid w:val="00A46D81"/>
    <w:rsid w:val="00AE57DF"/>
    <w:rsid w:val="00B4570F"/>
    <w:rsid w:val="00ED64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C4"/>
    <w:pPr>
      <w:spacing w:after="160" w:line="259" w:lineRule="auto"/>
    </w:pPr>
    <w:rPr>
      <w:rFonts w:cs="Calibri"/>
      <w:lang w:eastAsia="en-US"/>
    </w:rPr>
  </w:style>
  <w:style w:type="paragraph" w:styleId="Heading2">
    <w:name w:val="heading 2"/>
    <w:basedOn w:val="Normal"/>
    <w:link w:val="Heading2Char"/>
    <w:uiPriority w:val="99"/>
    <w:qFormat/>
    <w:rsid w:val="001F5A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F5AED"/>
    <w:rPr>
      <w:rFonts w:ascii="Times New Roman" w:hAnsi="Times New Roman" w:cs="Times New Roman"/>
      <w:b/>
      <w:bCs/>
      <w:sz w:val="36"/>
      <w:szCs w:val="36"/>
      <w:lang w:eastAsia="ru-RU"/>
    </w:rPr>
  </w:style>
  <w:style w:type="paragraph" w:styleId="NormalWeb">
    <w:name w:val="Normal (Web)"/>
    <w:basedOn w:val="Normal"/>
    <w:uiPriority w:val="99"/>
    <w:semiHidden/>
    <w:rsid w:val="001F5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lk">
    <w:name w:val="bulk"/>
    <w:basedOn w:val="DefaultParagraphFont"/>
    <w:uiPriority w:val="99"/>
    <w:rsid w:val="001F5AED"/>
  </w:style>
  <w:style w:type="character" w:customStyle="1" w:styleId="nobr">
    <w:name w:val="nobr"/>
    <w:basedOn w:val="DefaultParagraphFont"/>
    <w:uiPriority w:val="99"/>
    <w:rsid w:val="001F5AED"/>
  </w:style>
  <w:style w:type="character" w:customStyle="1" w:styleId="apple-converted-space">
    <w:name w:val="apple-converted-space"/>
    <w:basedOn w:val="DefaultParagraphFont"/>
    <w:uiPriority w:val="99"/>
    <w:rsid w:val="001F5AED"/>
  </w:style>
  <w:style w:type="character" w:styleId="Hyperlink">
    <w:name w:val="Hyperlink"/>
    <w:basedOn w:val="DefaultParagraphFont"/>
    <w:uiPriority w:val="99"/>
    <w:semiHidden/>
    <w:rsid w:val="001F5AED"/>
    <w:rPr>
      <w:color w:val="0000FF"/>
      <w:u w:val="single"/>
    </w:rPr>
  </w:style>
</w:styles>
</file>

<file path=word/webSettings.xml><?xml version="1.0" encoding="utf-8"?>
<w:webSettings xmlns:r="http://schemas.openxmlformats.org/officeDocument/2006/relationships" xmlns:w="http://schemas.openxmlformats.org/wordprocessingml/2006/main">
  <w:divs>
    <w:div w:id="1632830817">
      <w:marLeft w:val="0"/>
      <w:marRight w:val="0"/>
      <w:marTop w:val="0"/>
      <w:marBottom w:val="0"/>
      <w:divBdr>
        <w:top w:val="none" w:sz="0" w:space="0" w:color="auto"/>
        <w:left w:val="none" w:sz="0" w:space="0" w:color="auto"/>
        <w:bottom w:val="none" w:sz="0" w:space="0" w:color="auto"/>
        <w:right w:val="none" w:sz="0" w:space="0" w:color="auto"/>
      </w:divBdr>
      <w:divsChild>
        <w:div w:id="1632830809">
          <w:marLeft w:val="0"/>
          <w:marRight w:val="0"/>
          <w:marTop w:val="0"/>
          <w:marBottom w:val="0"/>
          <w:divBdr>
            <w:top w:val="none" w:sz="0" w:space="0" w:color="auto"/>
            <w:left w:val="none" w:sz="0" w:space="0" w:color="auto"/>
            <w:bottom w:val="none" w:sz="0" w:space="0" w:color="auto"/>
            <w:right w:val="none" w:sz="0" w:space="0" w:color="auto"/>
          </w:divBdr>
        </w:div>
        <w:div w:id="1632830813">
          <w:marLeft w:val="0"/>
          <w:marRight w:val="0"/>
          <w:marTop w:val="0"/>
          <w:marBottom w:val="0"/>
          <w:divBdr>
            <w:top w:val="none" w:sz="0" w:space="0" w:color="auto"/>
            <w:left w:val="none" w:sz="0" w:space="0" w:color="auto"/>
            <w:bottom w:val="none" w:sz="0" w:space="0" w:color="auto"/>
            <w:right w:val="none" w:sz="0" w:space="0" w:color="auto"/>
          </w:divBdr>
        </w:div>
        <w:div w:id="1632830820">
          <w:marLeft w:val="0"/>
          <w:marRight w:val="0"/>
          <w:marTop w:val="0"/>
          <w:marBottom w:val="0"/>
          <w:divBdr>
            <w:top w:val="none" w:sz="0" w:space="0" w:color="auto"/>
            <w:left w:val="none" w:sz="0" w:space="0" w:color="auto"/>
            <w:bottom w:val="none" w:sz="0" w:space="0" w:color="auto"/>
            <w:right w:val="none" w:sz="0" w:space="0" w:color="auto"/>
          </w:divBdr>
        </w:div>
        <w:div w:id="1632830834">
          <w:marLeft w:val="0"/>
          <w:marRight w:val="0"/>
          <w:marTop w:val="0"/>
          <w:marBottom w:val="0"/>
          <w:divBdr>
            <w:top w:val="none" w:sz="0" w:space="0" w:color="auto"/>
            <w:left w:val="none" w:sz="0" w:space="0" w:color="auto"/>
            <w:bottom w:val="none" w:sz="0" w:space="0" w:color="auto"/>
            <w:right w:val="none" w:sz="0" w:space="0" w:color="auto"/>
          </w:divBdr>
        </w:div>
      </w:divsChild>
    </w:div>
    <w:div w:id="1632830818">
      <w:marLeft w:val="0"/>
      <w:marRight w:val="0"/>
      <w:marTop w:val="0"/>
      <w:marBottom w:val="0"/>
      <w:divBdr>
        <w:top w:val="none" w:sz="0" w:space="0" w:color="auto"/>
        <w:left w:val="none" w:sz="0" w:space="0" w:color="auto"/>
        <w:bottom w:val="none" w:sz="0" w:space="0" w:color="auto"/>
        <w:right w:val="none" w:sz="0" w:space="0" w:color="auto"/>
      </w:divBdr>
      <w:divsChild>
        <w:div w:id="1632830837">
          <w:marLeft w:val="0"/>
          <w:marRight w:val="0"/>
          <w:marTop w:val="0"/>
          <w:marBottom w:val="0"/>
          <w:divBdr>
            <w:top w:val="none" w:sz="0" w:space="0" w:color="auto"/>
            <w:left w:val="none" w:sz="0" w:space="0" w:color="auto"/>
            <w:bottom w:val="none" w:sz="0" w:space="0" w:color="auto"/>
            <w:right w:val="none" w:sz="0" w:space="0" w:color="auto"/>
          </w:divBdr>
        </w:div>
        <w:div w:id="1632830839">
          <w:marLeft w:val="0"/>
          <w:marRight w:val="0"/>
          <w:marTop w:val="0"/>
          <w:marBottom w:val="0"/>
          <w:divBdr>
            <w:top w:val="none" w:sz="0" w:space="0" w:color="auto"/>
            <w:left w:val="none" w:sz="0" w:space="0" w:color="auto"/>
            <w:bottom w:val="none" w:sz="0" w:space="0" w:color="auto"/>
            <w:right w:val="none" w:sz="0" w:space="0" w:color="auto"/>
          </w:divBdr>
        </w:div>
        <w:div w:id="1632830841">
          <w:marLeft w:val="0"/>
          <w:marRight w:val="0"/>
          <w:marTop w:val="0"/>
          <w:marBottom w:val="0"/>
          <w:divBdr>
            <w:top w:val="none" w:sz="0" w:space="0" w:color="auto"/>
            <w:left w:val="none" w:sz="0" w:space="0" w:color="auto"/>
            <w:bottom w:val="none" w:sz="0" w:space="0" w:color="auto"/>
            <w:right w:val="none" w:sz="0" w:space="0" w:color="auto"/>
          </w:divBdr>
        </w:div>
        <w:div w:id="1632830843">
          <w:marLeft w:val="0"/>
          <w:marRight w:val="0"/>
          <w:marTop w:val="0"/>
          <w:marBottom w:val="0"/>
          <w:divBdr>
            <w:top w:val="none" w:sz="0" w:space="0" w:color="auto"/>
            <w:left w:val="none" w:sz="0" w:space="0" w:color="auto"/>
            <w:bottom w:val="none" w:sz="0" w:space="0" w:color="auto"/>
            <w:right w:val="none" w:sz="0" w:space="0" w:color="auto"/>
          </w:divBdr>
        </w:div>
        <w:div w:id="1632830846">
          <w:marLeft w:val="0"/>
          <w:marRight w:val="0"/>
          <w:marTop w:val="0"/>
          <w:marBottom w:val="0"/>
          <w:divBdr>
            <w:top w:val="none" w:sz="0" w:space="0" w:color="auto"/>
            <w:left w:val="none" w:sz="0" w:space="0" w:color="auto"/>
            <w:bottom w:val="none" w:sz="0" w:space="0" w:color="auto"/>
            <w:right w:val="none" w:sz="0" w:space="0" w:color="auto"/>
          </w:divBdr>
        </w:div>
        <w:div w:id="1632830847">
          <w:marLeft w:val="0"/>
          <w:marRight w:val="0"/>
          <w:marTop w:val="0"/>
          <w:marBottom w:val="0"/>
          <w:divBdr>
            <w:top w:val="none" w:sz="0" w:space="0" w:color="auto"/>
            <w:left w:val="none" w:sz="0" w:space="0" w:color="auto"/>
            <w:bottom w:val="none" w:sz="0" w:space="0" w:color="auto"/>
            <w:right w:val="none" w:sz="0" w:space="0" w:color="auto"/>
          </w:divBdr>
        </w:div>
        <w:div w:id="1632830853">
          <w:marLeft w:val="0"/>
          <w:marRight w:val="0"/>
          <w:marTop w:val="0"/>
          <w:marBottom w:val="0"/>
          <w:divBdr>
            <w:top w:val="none" w:sz="0" w:space="0" w:color="auto"/>
            <w:left w:val="none" w:sz="0" w:space="0" w:color="auto"/>
            <w:bottom w:val="none" w:sz="0" w:space="0" w:color="auto"/>
            <w:right w:val="none" w:sz="0" w:space="0" w:color="auto"/>
          </w:divBdr>
        </w:div>
        <w:div w:id="1632830859">
          <w:marLeft w:val="0"/>
          <w:marRight w:val="0"/>
          <w:marTop w:val="0"/>
          <w:marBottom w:val="0"/>
          <w:divBdr>
            <w:top w:val="none" w:sz="0" w:space="0" w:color="auto"/>
            <w:left w:val="none" w:sz="0" w:space="0" w:color="auto"/>
            <w:bottom w:val="none" w:sz="0" w:space="0" w:color="auto"/>
            <w:right w:val="none" w:sz="0" w:space="0" w:color="auto"/>
          </w:divBdr>
        </w:div>
        <w:div w:id="1632830860">
          <w:marLeft w:val="0"/>
          <w:marRight w:val="0"/>
          <w:marTop w:val="0"/>
          <w:marBottom w:val="0"/>
          <w:divBdr>
            <w:top w:val="none" w:sz="0" w:space="0" w:color="auto"/>
            <w:left w:val="none" w:sz="0" w:space="0" w:color="auto"/>
            <w:bottom w:val="none" w:sz="0" w:space="0" w:color="auto"/>
            <w:right w:val="none" w:sz="0" w:space="0" w:color="auto"/>
          </w:divBdr>
        </w:div>
        <w:div w:id="1632830863">
          <w:marLeft w:val="0"/>
          <w:marRight w:val="0"/>
          <w:marTop w:val="0"/>
          <w:marBottom w:val="0"/>
          <w:divBdr>
            <w:top w:val="none" w:sz="0" w:space="0" w:color="auto"/>
            <w:left w:val="none" w:sz="0" w:space="0" w:color="auto"/>
            <w:bottom w:val="none" w:sz="0" w:space="0" w:color="auto"/>
            <w:right w:val="none" w:sz="0" w:space="0" w:color="auto"/>
          </w:divBdr>
        </w:div>
        <w:div w:id="1632830872">
          <w:marLeft w:val="0"/>
          <w:marRight w:val="0"/>
          <w:marTop w:val="0"/>
          <w:marBottom w:val="0"/>
          <w:divBdr>
            <w:top w:val="none" w:sz="0" w:space="0" w:color="auto"/>
            <w:left w:val="none" w:sz="0" w:space="0" w:color="auto"/>
            <w:bottom w:val="none" w:sz="0" w:space="0" w:color="auto"/>
            <w:right w:val="none" w:sz="0" w:space="0" w:color="auto"/>
          </w:divBdr>
        </w:div>
        <w:div w:id="1632830873">
          <w:marLeft w:val="0"/>
          <w:marRight w:val="0"/>
          <w:marTop w:val="0"/>
          <w:marBottom w:val="0"/>
          <w:divBdr>
            <w:top w:val="none" w:sz="0" w:space="0" w:color="auto"/>
            <w:left w:val="none" w:sz="0" w:space="0" w:color="auto"/>
            <w:bottom w:val="none" w:sz="0" w:space="0" w:color="auto"/>
            <w:right w:val="none" w:sz="0" w:space="0" w:color="auto"/>
          </w:divBdr>
        </w:div>
      </w:divsChild>
    </w:div>
    <w:div w:id="1632830825">
      <w:marLeft w:val="0"/>
      <w:marRight w:val="0"/>
      <w:marTop w:val="0"/>
      <w:marBottom w:val="0"/>
      <w:divBdr>
        <w:top w:val="none" w:sz="0" w:space="0" w:color="auto"/>
        <w:left w:val="none" w:sz="0" w:space="0" w:color="auto"/>
        <w:bottom w:val="none" w:sz="0" w:space="0" w:color="auto"/>
        <w:right w:val="none" w:sz="0" w:space="0" w:color="auto"/>
      </w:divBdr>
    </w:div>
    <w:div w:id="1632830842">
      <w:marLeft w:val="0"/>
      <w:marRight w:val="0"/>
      <w:marTop w:val="0"/>
      <w:marBottom w:val="0"/>
      <w:divBdr>
        <w:top w:val="none" w:sz="0" w:space="0" w:color="auto"/>
        <w:left w:val="none" w:sz="0" w:space="0" w:color="auto"/>
        <w:bottom w:val="none" w:sz="0" w:space="0" w:color="auto"/>
        <w:right w:val="none" w:sz="0" w:space="0" w:color="auto"/>
      </w:divBdr>
      <w:divsChild>
        <w:div w:id="1632830806">
          <w:marLeft w:val="0"/>
          <w:marRight w:val="0"/>
          <w:marTop w:val="0"/>
          <w:marBottom w:val="0"/>
          <w:divBdr>
            <w:top w:val="none" w:sz="0" w:space="0" w:color="auto"/>
            <w:left w:val="none" w:sz="0" w:space="0" w:color="auto"/>
            <w:bottom w:val="none" w:sz="0" w:space="0" w:color="auto"/>
            <w:right w:val="none" w:sz="0" w:space="0" w:color="auto"/>
          </w:divBdr>
        </w:div>
        <w:div w:id="1632830808">
          <w:marLeft w:val="0"/>
          <w:marRight w:val="0"/>
          <w:marTop w:val="0"/>
          <w:marBottom w:val="0"/>
          <w:divBdr>
            <w:top w:val="none" w:sz="0" w:space="0" w:color="auto"/>
            <w:left w:val="none" w:sz="0" w:space="0" w:color="auto"/>
            <w:bottom w:val="none" w:sz="0" w:space="0" w:color="auto"/>
            <w:right w:val="none" w:sz="0" w:space="0" w:color="auto"/>
          </w:divBdr>
        </w:div>
        <w:div w:id="1632830810">
          <w:marLeft w:val="0"/>
          <w:marRight w:val="0"/>
          <w:marTop w:val="0"/>
          <w:marBottom w:val="0"/>
          <w:divBdr>
            <w:top w:val="none" w:sz="0" w:space="0" w:color="auto"/>
            <w:left w:val="none" w:sz="0" w:space="0" w:color="auto"/>
            <w:bottom w:val="none" w:sz="0" w:space="0" w:color="auto"/>
            <w:right w:val="none" w:sz="0" w:space="0" w:color="auto"/>
          </w:divBdr>
        </w:div>
        <w:div w:id="1632830815">
          <w:marLeft w:val="0"/>
          <w:marRight w:val="0"/>
          <w:marTop w:val="0"/>
          <w:marBottom w:val="0"/>
          <w:divBdr>
            <w:top w:val="none" w:sz="0" w:space="0" w:color="auto"/>
            <w:left w:val="none" w:sz="0" w:space="0" w:color="auto"/>
            <w:bottom w:val="none" w:sz="0" w:space="0" w:color="auto"/>
            <w:right w:val="none" w:sz="0" w:space="0" w:color="auto"/>
          </w:divBdr>
        </w:div>
        <w:div w:id="1632830819">
          <w:marLeft w:val="0"/>
          <w:marRight w:val="0"/>
          <w:marTop w:val="0"/>
          <w:marBottom w:val="0"/>
          <w:divBdr>
            <w:top w:val="none" w:sz="0" w:space="0" w:color="auto"/>
            <w:left w:val="none" w:sz="0" w:space="0" w:color="auto"/>
            <w:bottom w:val="none" w:sz="0" w:space="0" w:color="auto"/>
            <w:right w:val="none" w:sz="0" w:space="0" w:color="auto"/>
          </w:divBdr>
        </w:div>
        <w:div w:id="1632830822">
          <w:marLeft w:val="0"/>
          <w:marRight w:val="0"/>
          <w:marTop w:val="0"/>
          <w:marBottom w:val="0"/>
          <w:divBdr>
            <w:top w:val="none" w:sz="0" w:space="0" w:color="auto"/>
            <w:left w:val="none" w:sz="0" w:space="0" w:color="auto"/>
            <w:bottom w:val="none" w:sz="0" w:space="0" w:color="auto"/>
            <w:right w:val="none" w:sz="0" w:space="0" w:color="auto"/>
          </w:divBdr>
        </w:div>
        <w:div w:id="1632830827">
          <w:marLeft w:val="0"/>
          <w:marRight w:val="0"/>
          <w:marTop w:val="0"/>
          <w:marBottom w:val="0"/>
          <w:divBdr>
            <w:top w:val="none" w:sz="0" w:space="0" w:color="auto"/>
            <w:left w:val="none" w:sz="0" w:space="0" w:color="auto"/>
            <w:bottom w:val="none" w:sz="0" w:space="0" w:color="auto"/>
            <w:right w:val="none" w:sz="0" w:space="0" w:color="auto"/>
          </w:divBdr>
        </w:div>
        <w:div w:id="1632830828">
          <w:marLeft w:val="0"/>
          <w:marRight w:val="0"/>
          <w:marTop w:val="0"/>
          <w:marBottom w:val="0"/>
          <w:divBdr>
            <w:top w:val="none" w:sz="0" w:space="0" w:color="auto"/>
            <w:left w:val="none" w:sz="0" w:space="0" w:color="auto"/>
            <w:bottom w:val="none" w:sz="0" w:space="0" w:color="auto"/>
            <w:right w:val="none" w:sz="0" w:space="0" w:color="auto"/>
          </w:divBdr>
        </w:div>
        <w:div w:id="1632830829">
          <w:marLeft w:val="0"/>
          <w:marRight w:val="0"/>
          <w:marTop w:val="0"/>
          <w:marBottom w:val="0"/>
          <w:divBdr>
            <w:top w:val="none" w:sz="0" w:space="0" w:color="auto"/>
            <w:left w:val="none" w:sz="0" w:space="0" w:color="auto"/>
            <w:bottom w:val="none" w:sz="0" w:space="0" w:color="auto"/>
            <w:right w:val="none" w:sz="0" w:space="0" w:color="auto"/>
          </w:divBdr>
        </w:div>
        <w:div w:id="1632830838">
          <w:marLeft w:val="0"/>
          <w:marRight w:val="0"/>
          <w:marTop w:val="0"/>
          <w:marBottom w:val="0"/>
          <w:divBdr>
            <w:top w:val="none" w:sz="0" w:space="0" w:color="auto"/>
            <w:left w:val="none" w:sz="0" w:space="0" w:color="auto"/>
            <w:bottom w:val="none" w:sz="0" w:space="0" w:color="auto"/>
            <w:right w:val="none" w:sz="0" w:space="0" w:color="auto"/>
          </w:divBdr>
        </w:div>
        <w:div w:id="1632830848">
          <w:marLeft w:val="0"/>
          <w:marRight w:val="0"/>
          <w:marTop w:val="0"/>
          <w:marBottom w:val="0"/>
          <w:divBdr>
            <w:top w:val="none" w:sz="0" w:space="0" w:color="auto"/>
            <w:left w:val="none" w:sz="0" w:space="0" w:color="auto"/>
            <w:bottom w:val="none" w:sz="0" w:space="0" w:color="auto"/>
            <w:right w:val="none" w:sz="0" w:space="0" w:color="auto"/>
          </w:divBdr>
        </w:div>
        <w:div w:id="1632830857">
          <w:marLeft w:val="0"/>
          <w:marRight w:val="0"/>
          <w:marTop w:val="0"/>
          <w:marBottom w:val="0"/>
          <w:divBdr>
            <w:top w:val="none" w:sz="0" w:space="0" w:color="auto"/>
            <w:left w:val="none" w:sz="0" w:space="0" w:color="auto"/>
            <w:bottom w:val="none" w:sz="0" w:space="0" w:color="auto"/>
            <w:right w:val="none" w:sz="0" w:space="0" w:color="auto"/>
          </w:divBdr>
        </w:div>
        <w:div w:id="1632830861">
          <w:marLeft w:val="0"/>
          <w:marRight w:val="0"/>
          <w:marTop w:val="0"/>
          <w:marBottom w:val="0"/>
          <w:divBdr>
            <w:top w:val="none" w:sz="0" w:space="0" w:color="auto"/>
            <w:left w:val="none" w:sz="0" w:space="0" w:color="auto"/>
            <w:bottom w:val="none" w:sz="0" w:space="0" w:color="auto"/>
            <w:right w:val="none" w:sz="0" w:space="0" w:color="auto"/>
          </w:divBdr>
        </w:div>
        <w:div w:id="1632830862">
          <w:marLeft w:val="0"/>
          <w:marRight w:val="0"/>
          <w:marTop w:val="0"/>
          <w:marBottom w:val="0"/>
          <w:divBdr>
            <w:top w:val="none" w:sz="0" w:space="0" w:color="auto"/>
            <w:left w:val="none" w:sz="0" w:space="0" w:color="auto"/>
            <w:bottom w:val="none" w:sz="0" w:space="0" w:color="auto"/>
            <w:right w:val="none" w:sz="0" w:space="0" w:color="auto"/>
          </w:divBdr>
        </w:div>
        <w:div w:id="1632830866">
          <w:marLeft w:val="0"/>
          <w:marRight w:val="0"/>
          <w:marTop w:val="0"/>
          <w:marBottom w:val="0"/>
          <w:divBdr>
            <w:top w:val="none" w:sz="0" w:space="0" w:color="auto"/>
            <w:left w:val="none" w:sz="0" w:space="0" w:color="auto"/>
            <w:bottom w:val="none" w:sz="0" w:space="0" w:color="auto"/>
            <w:right w:val="none" w:sz="0" w:space="0" w:color="auto"/>
          </w:divBdr>
        </w:div>
        <w:div w:id="1632830868">
          <w:marLeft w:val="0"/>
          <w:marRight w:val="0"/>
          <w:marTop w:val="0"/>
          <w:marBottom w:val="0"/>
          <w:divBdr>
            <w:top w:val="none" w:sz="0" w:space="0" w:color="auto"/>
            <w:left w:val="none" w:sz="0" w:space="0" w:color="auto"/>
            <w:bottom w:val="none" w:sz="0" w:space="0" w:color="auto"/>
            <w:right w:val="none" w:sz="0" w:space="0" w:color="auto"/>
          </w:divBdr>
        </w:div>
        <w:div w:id="1632830870">
          <w:marLeft w:val="0"/>
          <w:marRight w:val="0"/>
          <w:marTop w:val="0"/>
          <w:marBottom w:val="0"/>
          <w:divBdr>
            <w:top w:val="none" w:sz="0" w:space="0" w:color="auto"/>
            <w:left w:val="none" w:sz="0" w:space="0" w:color="auto"/>
            <w:bottom w:val="none" w:sz="0" w:space="0" w:color="auto"/>
            <w:right w:val="none" w:sz="0" w:space="0" w:color="auto"/>
          </w:divBdr>
        </w:div>
        <w:div w:id="1632830876">
          <w:marLeft w:val="0"/>
          <w:marRight w:val="0"/>
          <w:marTop w:val="0"/>
          <w:marBottom w:val="0"/>
          <w:divBdr>
            <w:top w:val="none" w:sz="0" w:space="0" w:color="auto"/>
            <w:left w:val="none" w:sz="0" w:space="0" w:color="auto"/>
            <w:bottom w:val="none" w:sz="0" w:space="0" w:color="auto"/>
            <w:right w:val="none" w:sz="0" w:space="0" w:color="auto"/>
          </w:divBdr>
        </w:div>
        <w:div w:id="1632830877">
          <w:marLeft w:val="0"/>
          <w:marRight w:val="0"/>
          <w:marTop w:val="0"/>
          <w:marBottom w:val="0"/>
          <w:divBdr>
            <w:top w:val="none" w:sz="0" w:space="0" w:color="auto"/>
            <w:left w:val="none" w:sz="0" w:space="0" w:color="auto"/>
            <w:bottom w:val="none" w:sz="0" w:space="0" w:color="auto"/>
            <w:right w:val="none" w:sz="0" w:space="0" w:color="auto"/>
          </w:divBdr>
        </w:div>
        <w:div w:id="1632830879">
          <w:marLeft w:val="0"/>
          <w:marRight w:val="0"/>
          <w:marTop w:val="0"/>
          <w:marBottom w:val="0"/>
          <w:divBdr>
            <w:top w:val="none" w:sz="0" w:space="0" w:color="auto"/>
            <w:left w:val="none" w:sz="0" w:space="0" w:color="auto"/>
            <w:bottom w:val="none" w:sz="0" w:space="0" w:color="auto"/>
            <w:right w:val="none" w:sz="0" w:space="0" w:color="auto"/>
          </w:divBdr>
        </w:div>
        <w:div w:id="1632830881">
          <w:marLeft w:val="0"/>
          <w:marRight w:val="0"/>
          <w:marTop w:val="0"/>
          <w:marBottom w:val="0"/>
          <w:divBdr>
            <w:top w:val="none" w:sz="0" w:space="0" w:color="auto"/>
            <w:left w:val="none" w:sz="0" w:space="0" w:color="auto"/>
            <w:bottom w:val="none" w:sz="0" w:space="0" w:color="auto"/>
            <w:right w:val="none" w:sz="0" w:space="0" w:color="auto"/>
          </w:divBdr>
        </w:div>
      </w:divsChild>
    </w:div>
    <w:div w:id="1632830851">
      <w:marLeft w:val="0"/>
      <w:marRight w:val="0"/>
      <w:marTop w:val="0"/>
      <w:marBottom w:val="0"/>
      <w:divBdr>
        <w:top w:val="none" w:sz="0" w:space="0" w:color="auto"/>
        <w:left w:val="none" w:sz="0" w:space="0" w:color="auto"/>
        <w:bottom w:val="none" w:sz="0" w:space="0" w:color="auto"/>
        <w:right w:val="none" w:sz="0" w:space="0" w:color="auto"/>
      </w:divBdr>
      <w:divsChild>
        <w:div w:id="1632830807">
          <w:marLeft w:val="0"/>
          <w:marRight w:val="0"/>
          <w:marTop w:val="0"/>
          <w:marBottom w:val="0"/>
          <w:divBdr>
            <w:top w:val="none" w:sz="0" w:space="0" w:color="auto"/>
            <w:left w:val="none" w:sz="0" w:space="0" w:color="auto"/>
            <w:bottom w:val="none" w:sz="0" w:space="0" w:color="auto"/>
            <w:right w:val="none" w:sz="0" w:space="0" w:color="auto"/>
          </w:divBdr>
        </w:div>
        <w:div w:id="1632830812">
          <w:marLeft w:val="0"/>
          <w:marRight w:val="0"/>
          <w:marTop w:val="0"/>
          <w:marBottom w:val="0"/>
          <w:divBdr>
            <w:top w:val="none" w:sz="0" w:space="0" w:color="auto"/>
            <w:left w:val="none" w:sz="0" w:space="0" w:color="auto"/>
            <w:bottom w:val="none" w:sz="0" w:space="0" w:color="auto"/>
            <w:right w:val="none" w:sz="0" w:space="0" w:color="auto"/>
          </w:divBdr>
        </w:div>
        <w:div w:id="1632830814">
          <w:marLeft w:val="0"/>
          <w:marRight w:val="0"/>
          <w:marTop w:val="0"/>
          <w:marBottom w:val="0"/>
          <w:divBdr>
            <w:top w:val="none" w:sz="0" w:space="0" w:color="auto"/>
            <w:left w:val="none" w:sz="0" w:space="0" w:color="auto"/>
            <w:bottom w:val="none" w:sz="0" w:space="0" w:color="auto"/>
            <w:right w:val="none" w:sz="0" w:space="0" w:color="auto"/>
          </w:divBdr>
        </w:div>
        <w:div w:id="1632830823">
          <w:marLeft w:val="0"/>
          <w:marRight w:val="0"/>
          <w:marTop w:val="0"/>
          <w:marBottom w:val="0"/>
          <w:divBdr>
            <w:top w:val="none" w:sz="0" w:space="0" w:color="auto"/>
            <w:left w:val="none" w:sz="0" w:space="0" w:color="auto"/>
            <w:bottom w:val="none" w:sz="0" w:space="0" w:color="auto"/>
            <w:right w:val="none" w:sz="0" w:space="0" w:color="auto"/>
          </w:divBdr>
        </w:div>
        <w:div w:id="1632830830">
          <w:marLeft w:val="0"/>
          <w:marRight w:val="0"/>
          <w:marTop w:val="0"/>
          <w:marBottom w:val="0"/>
          <w:divBdr>
            <w:top w:val="none" w:sz="0" w:space="0" w:color="auto"/>
            <w:left w:val="none" w:sz="0" w:space="0" w:color="auto"/>
            <w:bottom w:val="none" w:sz="0" w:space="0" w:color="auto"/>
            <w:right w:val="none" w:sz="0" w:space="0" w:color="auto"/>
          </w:divBdr>
        </w:div>
        <w:div w:id="1632830833">
          <w:marLeft w:val="0"/>
          <w:marRight w:val="0"/>
          <w:marTop w:val="0"/>
          <w:marBottom w:val="0"/>
          <w:divBdr>
            <w:top w:val="none" w:sz="0" w:space="0" w:color="auto"/>
            <w:left w:val="none" w:sz="0" w:space="0" w:color="auto"/>
            <w:bottom w:val="none" w:sz="0" w:space="0" w:color="auto"/>
            <w:right w:val="none" w:sz="0" w:space="0" w:color="auto"/>
          </w:divBdr>
        </w:div>
        <w:div w:id="1632830850">
          <w:marLeft w:val="0"/>
          <w:marRight w:val="0"/>
          <w:marTop w:val="0"/>
          <w:marBottom w:val="0"/>
          <w:divBdr>
            <w:top w:val="none" w:sz="0" w:space="0" w:color="auto"/>
            <w:left w:val="none" w:sz="0" w:space="0" w:color="auto"/>
            <w:bottom w:val="none" w:sz="0" w:space="0" w:color="auto"/>
            <w:right w:val="none" w:sz="0" w:space="0" w:color="auto"/>
          </w:divBdr>
        </w:div>
      </w:divsChild>
    </w:div>
    <w:div w:id="1632830852">
      <w:marLeft w:val="0"/>
      <w:marRight w:val="0"/>
      <w:marTop w:val="0"/>
      <w:marBottom w:val="0"/>
      <w:divBdr>
        <w:top w:val="none" w:sz="0" w:space="0" w:color="auto"/>
        <w:left w:val="none" w:sz="0" w:space="0" w:color="auto"/>
        <w:bottom w:val="none" w:sz="0" w:space="0" w:color="auto"/>
        <w:right w:val="none" w:sz="0" w:space="0" w:color="auto"/>
      </w:divBdr>
      <w:divsChild>
        <w:div w:id="1632830835">
          <w:marLeft w:val="0"/>
          <w:marRight w:val="0"/>
          <w:marTop w:val="0"/>
          <w:marBottom w:val="0"/>
          <w:divBdr>
            <w:top w:val="none" w:sz="0" w:space="0" w:color="auto"/>
            <w:left w:val="none" w:sz="0" w:space="0" w:color="auto"/>
            <w:bottom w:val="none" w:sz="0" w:space="0" w:color="auto"/>
            <w:right w:val="none" w:sz="0" w:space="0" w:color="auto"/>
          </w:divBdr>
        </w:div>
        <w:div w:id="1632830849">
          <w:marLeft w:val="0"/>
          <w:marRight w:val="0"/>
          <w:marTop w:val="0"/>
          <w:marBottom w:val="0"/>
          <w:divBdr>
            <w:top w:val="none" w:sz="0" w:space="0" w:color="auto"/>
            <w:left w:val="none" w:sz="0" w:space="0" w:color="auto"/>
            <w:bottom w:val="none" w:sz="0" w:space="0" w:color="auto"/>
            <w:right w:val="none" w:sz="0" w:space="0" w:color="auto"/>
          </w:divBdr>
        </w:div>
        <w:div w:id="1632830869">
          <w:marLeft w:val="0"/>
          <w:marRight w:val="0"/>
          <w:marTop w:val="0"/>
          <w:marBottom w:val="0"/>
          <w:divBdr>
            <w:top w:val="none" w:sz="0" w:space="0" w:color="auto"/>
            <w:left w:val="none" w:sz="0" w:space="0" w:color="auto"/>
            <w:bottom w:val="none" w:sz="0" w:space="0" w:color="auto"/>
            <w:right w:val="none" w:sz="0" w:space="0" w:color="auto"/>
          </w:divBdr>
          <w:divsChild>
            <w:div w:id="1632830824">
              <w:marLeft w:val="75"/>
              <w:marRight w:val="150"/>
              <w:marTop w:val="150"/>
              <w:marBottom w:val="150"/>
              <w:divBdr>
                <w:top w:val="none" w:sz="0" w:space="0" w:color="auto"/>
                <w:left w:val="none" w:sz="0" w:space="0" w:color="auto"/>
                <w:bottom w:val="none" w:sz="0" w:space="0" w:color="auto"/>
                <w:right w:val="none" w:sz="0" w:space="0" w:color="auto"/>
              </w:divBdr>
            </w:div>
          </w:divsChild>
        </w:div>
        <w:div w:id="1632830871">
          <w:marLeft w:val="0"/>
          <w:marRight w:val="0"/>
          <w:marTop w:val="0"/>
          <w:marBottom w:val="0"/>
          <w:divBdr>
            <w:top w:val="none" w:sz="0" w:space="0" w:color="auto"/>
            <w:left w:val="none" w:sz="0" w:space="0" w:color="auto"/>
            <w:bottom w:val="none" w:sz="0" w:space="0" w:color="auto"/>
            <w:right w:val="none" w:sz="0" w:space="0" w:color="auto"/>
          </w:divBdr>
        </w:div>
      </w:divsChild>
    </w:div>
    <w:div w:id="1632830854">
      <w:marLeft w:val="0"/>
      <w:marRight w:val="0"/>
      <w:marTop w:val="0"/>
      <w:marBottom w:val="0"/>
      <w:divBdr>
        <w:top w:val="none" w:sz="0" w:space="0" w:color="auto"/>
        <w:left w:val="none" w:sz="0" w:space="0" w:color="auto"/>
        <w:bottom w:val="none" w:sz="0" w:space="0" w:color="auto"/>
        <w:right w:val="none" w:sz="0" w:space="0" w:color="auto"/>
      </w:divBdr>
      <w:divsChild>
        <w:div w:id="1632830811">
          <w:marLeft w:val="0"/>
          <w:marRight w:val="0"/>
          <w:marTop w:val="0"/>
          <w:marBottom w:val="0"/>
          <w:divBdr>
            <w:top w:val="none" w:sz="0" w:space="0" w:color="auto"/>
            <w:left w:val="none" w:sz="0" w:space="0" w:color="auto"/>
            <w:bottom w:val="none" w:sz="0" w:space="0" w:color="auto"/>
            <w:right w:val="none" w:sz="0" w:space="0" w:color="auto"/>
          </w:divBdr>
        </w:div>
        <w:div w:id="1632830816">
          <w:marLeft w:val="0"/>
          <w:marRight w:val="0"/>
          <w:marTop w:val="0"/>
          <w:marBottom w:val="0"/>
          <w:divBdr>
            <w:top w:val="none" w:sz="0" w:space="0" w:color="auto"/>
            <w:left w:val="none" w:sz="0" w:space="0" w:color="auto"/>
            <w:bottom w:val="none" w:sz="0" w:space="0" w:color="auto"/>
            <w:right w:val="none" w:sz="0" w:space="0" w:color="auto"/>
          </w:divBdr>
        </w:div>
        <w:div w:id="1632830821">
          <w:marLeft w:val="0"/>
          <w:marRight w:val="0"/>
          <w:marTop w:val="0"/>
          <w:marBottom w:val="0"/>
          <w:divBdr>
            <w:top w:val="none" w:sz="0" w:space="0" w:color="auto"/>
            <w:left w:val="none" w:sz="0" w:space="0" w:color="auto"/>
            <w:bottom w:val="none" w:sz="0" w:space="0" w:color="auto"/>
            <w:right w:val="none" w:sz="0" w:space="0" w:color="auto"/>
          </w:divBdr>
        </w:div>
        <w:div w:id="1632830826">
          <w:marLeft w:val="0"/>
          <w:marRight w:val="0"/>
          <w:marTop w:val="0"/>
          <w:marBottom w:val="0"/>
          <w:divBdr>
            <w:top w:val="none" w:sz="0" w:space="0" w:color="auto"/>
            <w:left w:val="none" w:sz="0" w:space="0" w:color="auto"/>
            <w:bottom w:val="none" w:sz="0" w:space="0" w:color="auto"/>
            <w:right w:val="none" w:sz="0" w:space="0" w:color="auto"/>
          </w:divBdr>
        </w:div>
        <w:div w:id="1632830831">
          <w:marLeft w:val="0"/>
          <w:marRight w:val="0"/>
          <w:marTop w:val="0"/>
          <w:marBottom w:val="0"/>
          <w:divBdr>
            <w:top w:val="none" w:sz="0" w:space="0" w:color="auto"/>
            <w:left w:val="none" w:sz="0" w:space="0" w:color="auto"/>
            <w:bottom w:val="none" w:sz="0" w:space="0" w:color="auto"/>
            <w:right w:val="none" w:sz="0" w:space="0" w:color="auto"/>
          </w:divBdr>
        </w:div>
        <w:div w:id="1632830840">
          <w:marLeft w:val="0"/>
          <w:marRight w:val="0"/>
          <w:marTop w:val="0"/>
          <w:marBottom w:val="0"/>
          <w:divBdr>
            <w:top w:val="none" w:sz="0" w:space="0" w:color="auto"/>
            <w:left w:val="none" w:sz="0" w:space="0" w:color="auto"/>
            <w:bottom w:val="none" w:sz="0" w:space="0" w:color="auto"/>
            <w:right w:val="none" w:sz="0" w:space="0" w:color="auto"/>
          </w:divBdr>
        </w:div>
        <w:div w:id="1632830844">
          <w:marLeft w:val="0"/>
          <w:marRight w:val="0"/>
          <w:marTop w:val="0"/>
          <w:marBottom w:val="0"/>
          <w:divBdr>
            <w:top w:val="none" w:sz="0" w:space="0" w:color="auto"/>
            <w:left w:val="none" w:sz="0" w:space="0" w:color="auto"/>
            <w:bottom w:val="none" w:sz="0" w:space="0" w:color="auto"/>
            <w:right w:val="none" w:sz="0" w:space="0" w:color="auto"/>
          </w:divBdr>
        </w:div>
        <w:div w:id="1632830845">
          <w:marLeft w:val="0"/>
          <w:marRight w:val="0"/>
          <w:marTop w:val="0"/>
          <w:marBottom w:val="0"/>
          <w:divBdr>
            <w:top w:val="none" w:sz="0" w:space="0" w:color="auto"/>
            <w:left w:val="none" w:sz="0" w:space="0" w:color="auto"/>
            <w:bottom w:val="none" w:sz="0" w:space="0" w:color="auto"/>
            <w:right w:val="none" w:sz="0" w:space="0" w:color="auto"/>
          </w:divBdr>
        </w:div>
        <w:div w:id="1632830864">
          <w:marLeft w:val="0"/>
          <w:marRight w:val="0"/>
          <w:marTop w:val="0"/>
          <w:marBottom w:val="0"/>
          <w:divBdr>
            <w:top w:val="none" w:sz="0" w:space="0" w:color="auto"/>
            <w:left w:val="none" w:sz="0" w:space="0" w:color="auto"/>
            <w:bottom w:val="none" w:sz="0" w:space="0" w:color="auto"/>
            <w:right w:val="none" w:sz="0" w:space="0" w:color="auto"/>
          </w:divBdr>
        </w:div>
        <w:div w:id="1632830867">
          <w:marLeft w:val="0"/>
          <w:marRight w:val="0"/>
          <w:marTop w:val="0"/>
          <w:marBottom w:val="0"/>
          <w:divBdr>
            <w:top w:val="none" w:sz="0" w:space="0" w:color="auto"/>
            <w:left w:val="none" w:sz="0" w:space="0" w:color="auto"/>
            <w:bottom w:val="none" w:sz="0" w:space="0" w:color="auto"/>
            <w:right w:val="none" w:sz="0" w:space="0" w:color="auto"/>
          </w:divBdr>
        </w:div>
        <w:div w:id="1632830874">
          <w:marLeft w:val="0"/>
          <w:marRight w:val="0"/>
          <w:marTop w:val="0"/>
          <w:marBottom w:val="0"/>
          <w:divBdr>
            <w:top w:val="none" w:sz="0" w:space="0" w:color="auto"/>
            <w:left w:val="none" w:sz="0" w:space="0" w:color="auto"/>
            <w:bottom w:val="none" w:sz="0" w:space="0" w:color="auto"/>
            <w:right w:val="none" w:sz="0" w:space="0" w:color="auto"/>
          </w:divBdr>
        </w:div>
        <w:div w:id="1632830875">
          <w:marLeft w:val="0"/>
          <w:marRight w:val="0"/>
          <w:marTop w:val="0"/>
          <w:marBottom w:val="0"/>
          <w:divBdr>
            <w:top w:val="none" w:sz="0" w:space="0" w:color="auto"/>
            <w:left w:val="none" w:sz="0" w:space="0" w:color="auto"/>
            <w:bottom w:val="none" w:sz="0" w:space="0" w:color="auto"/>
            <w:right w:val="none" w:sz="0" w:space="0" w:color="auto"/>
          </w:divBdr>
        </w:div>
        <w:div w:id="1632830880">
          <w:marLeft w:val="0"/>
          <w:marRight w:val="0"/>
          <w:marTop w:val="0"/>
          <w:marBottom w:val="0"/>
          <w:divBdr>
            <w:top w:val="none" w:sz="0" w:space="0" w:color="auto"/>
            <w:left w:val="none" w:sz="0" w:space="0" w:color="auto"/>
            <w:bottom w:val="none" w:sz="0" w:space="0" w:color="auto"/>
            <w:right w:val="none" w:sz="0" w:space="0" w:color="auto"/>
          </w:divBdr>
        </w:div>
      </w:divsChild>
    </w:div>
    <w:div w:id="1632830856">
      <w:marLeft w:val="0"/>
      <w:marRight w:val="0"/>
      <w:marTop w:val="0"/>
      <w:marBottom w:val="0"/>
      <w:divBdr>
        <w:top w:val="none" w:sz="0" w:space="0" w:color="auto"/>
        <w:left w:val="none" w:sz="0" w:space="0" w:color="auto"/>
        <w:bottom w:val="none" w:sz="0" w:space="0" w:color="auto"/>
        <w:right w:val="none" w:sz="0" w:space="0" w:color="auto"/>
      </w:divBdr>
      <w:divsChild>
        <w:div w:id="1632830832">
          <w:marLeft w:val="0"/>
          <w:marRight w:val="0"/>
          <w:marTop w:val="0"/>
          <w:marBottom w:val="0"/>
          <w:divBdr>
            <w:top w:val="none" w:sz="0" w:space="0" w:color="auto"/>
            <w:left w:val="none" w:sz="0" w:space="0" w:color="auto"/>
            <w:bottom w:val="none" w:sz="0" w:space="0" w:color="auto"/>
            <w:right w:val="none" w:sz="0" w:space="0" w:color="auto"/>
          </w:divBdr>
        </w:div>
        <w:div w:id="1632830855">
          <w:marLeft w:val="0"/>
          <w:marRight w:val="0"/>
          <w:marTop w:val="0"/>
          <w:marBottom w:val="0"/>
          <w:divBdr>
            <w:top w:val="none" w:sz="0" w:space="0" w:color="auto"/>
            <w:left w:val="none" w:sz="0" w:space="0" w:color="auto"/>
            <w:bottom w:val="none" w:sz="0" w:space="0" w:color="auto"/>
            <w:right w:val="none" w:sz="0" w:space="0" w:color="auto"/>
          </w:divBdr>
        </w:div>
        <w:div w:id="1632830858">
          <w:marLeft w:val="0"/>
          <w:marRight w:val="0"/>
          <w:marTop w:val="0"/>
          <w:marBottom w:val="0"/>
          <w:divBdr>
            <w:top w:val="none" w:sz="0" w:space="0" w:color="auto"/>
            <w:left w:val="none" w:sz="0" w:space="0" w:color="auto"/>
            <w:bottom w:val="none" w:sz="0" w:space="0" w:color="auto"/>
            <w:right w:val="none" w:sz="0" w:space="0" w:color="auto"/>
          </w:divBdr>
        </w:div>
        <w:div w:id="1632830878">
          <w:marLeft w:val="0"/>
          <w:marRight w:val="0"/>
          <w:marTop w:val="0"/>
          <w:marBottom w:val="0"/>
          <w:divBdr>
            <w:top w:val="none" w:sz="0" w:space="0" w:color="auto"/>
            <w:left w:val="none" w:sz="0" w:space="0" w:color="auto"/>
            <w:bottom w:val="none" w:sz="0" w:space="0" w:color="auto"/>
            <w:right w:val="none" w:sz="0" w:space="0" w:color="auto"/>
          </w:divBdr>
        </w:div>
      </w:divsChild>
    </w:div>
    <w:div w:id="1632830865">
      <w:marLeft w:val="0"/>
      <w:marRight w:val="0"/>
      <w:marTop w:val="0"/>
      <w:marBottom w:val="0"/>
      <w:divBdr>
        <w:top w:val="none" w:sz="0" w:space="0" w:color="auto"/>
        <w:left w:val="none" w:sz="0" w:space="0" w:color="auto"/>
        <w:bottom w:val="none" w:sz="0" w:space="0" w:color="auto"/>
        <w:right w:val="none" w:sz="0" w:space="0" w:color="auto"/>
      </w:divBdr>
      <w:divsChild>
        <w:div w:id="163283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9</Pages>
  <Words>4044</Words>
  <Characters>23052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Admin</cp:lastModifiedBy>
  <cp:revision>2</cp:revision>
  <dcterms:created xsi:type="dcterms:W3CDTF">2014-09-15T11:47:00Z</dcterms:created>
  <dcterms:modified xsi:type="dcterms:W3CDTF">2016-01-30T08:54:00Z</dcterms:modified>
</cp:coreProperties>
</file>