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2" w:type="dxa"/>
        <w:tblLayout w:type="fixed"/>
        <w:tblCellMar>
          <w:left w:w="0" w:type="dxa"/>
          <w:right w:w="0" w:type="dxa"/>
        </w:tblCellMar>
        <w:tblLook w:val="0000"/>
      </w:tblPr>
      <w:tblGrid>
        <w:gridCol w:w="4678"/>
        <w:gridCol w:w="4677"/>
      </w:tblGrid>
      <w:tr w:rsidR="00E05B40" w:rsidRPr="00ED474A">
        <w:tc>
          <w:tcPr>
            <w:tcW w:w="5103" w:type="dxa"/>
            <w:tcMar>
              <w:top w:w="0" w:type="dxa"/>
              <w:left w:w="0" w:type="dxa"/>
              <w:bottom w:w="0" w:type="dxa"/>
              <w:right w:w="0" w:type="dxa"/>
            </w:tcMar>
          </w:tcPr>
          <w:p w:rsidR="00E05B40" w:rsidRPr="00ED474A" w:rsidRDefault="00E05B40" w:rsidP="004F42EB">
            <w:pPr>
              <w:pStyle w:val="ConsPlusNormal"/>
              <w:rPr>
                <w:rFonts w:ascii="Times New Roman" w:hAnsi="Times New Roman" w:cs="Times New Roman"/>
                <w:sz w:val="24"/>
                <w:szCs w:val="24"/>
              </w:rPr>
            </w:pPr>
            <w:r w:rsidRPr="00ED474A">
              <w:rPr>
                <w:rFonts w:ascii="Times New Roman" w:hAnsi="Times New Roman" w:cs="Times New Roman"/>
                <w:sz w:val="24"/>
                <w:szCs w:val="24"/>
              </w:rPr>
              <w:t>2 мая 2006 года</w:t>
            </w:r>
          </w:p>
        </w:tc>
        <w:tc>
          <w:tcPr>
            <w:tcW w:w="5103" w:type="dxa"/>
            <w:tcMar>
              <w:top w:w="0" w:type="dxa"/>
              <w:left w:w="0" w:type="dxa"/>
              <w:bottom w:w="0" w:type="dxa"/>
              <w:right w:w="0" w:type="dxa"/>
            </w:tcMar>
          </w:tcPr>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N 59-ФЗ</w:t>
            </w:r>
          </w:p>
        </w:tc>
      </w:tr>
    </w:tbl>
    <w:p w:rsidR="00E05B40" w:rsidRPr="00ED474A" w:rsidRDefault="00E05B40" w:rsidP="004F42EB">
      <w:pPr>
        <w:pStyle w:val="ConsPlusNormal"/>
        <w:pBdr>
          <w:top w:val="single" w:sz="6" w:space="0" w:color="auto"/>
        </w:pBdr>
        <w:jc w:val="both"/>
        <w:rPr>
          <w:rFonts w:ascii="Times New Roman" w:hAnsi="Times New Roman" w:cs="Times New Roman"/>
          <w:sz w:val="24"/>
          <w:szCs w:val="24"/>
        </w:rPr>
      </w:pPr>
    </w:p>
    <w:p w:rsidR="00E05B40" w:rsidRPr="00ED474A" w:rsidRDefault="00E05B40" w:rsidP="004F42EB">
      <w:pPr>
        <w:pStyle w:val="ConsPlusNormal"/>
        <w:jc w:val="center"/>
        <w:rPr>
          <w:rFonts w:ascii="Times New Roman" w:hAnsi="Times New Roman" w:cs="Times New Roman"/>
          <w:sz w:val="24"/>
          <w:szCs w:val="24"/>
        </w:rPr>
      </w:pPr>
    </w:p>
    <w:p w:rsidR="00E05B40" w:rsidRPr="00ED474A" w:rsidRDefault="00E05B40" w:rsidP="004F42EB">
      <w:pPr>
        <w:pStyle w:val="ConsPlusNormal"/>
        <w:jc w:val="center"/>
        <w:rPr>
          <w:rFonts w:ascii="Times New Roman" w:hAnsi="Times New Roman" w:cs="Times New Roman"/>
          <w:b/>
          <w:bCs/>
          <w:sz w:val="24"/>
          <w:szCs w:val="24"/>
        </w:rPr>
      </w:pPr>
      <w:r w:rsidRPr="00ED474A">
        <w:rPr>
          <w:rFonts w:ascii="Times New Roman" w:hAnsi="Times New Roman" w:cs="Times New Roman"/>
          <w:b/>
          <w:bCs/>
          <w:sz w:val="24"/>
          <w:szCs w:val="24"/>
        </w:rPr>
        <w:t>РОССИЙСКАЯ ФЕДЕРАЦИЯ</w:t>
      </w:r>
    </w:p>
    <w:p w:rsidR="00E05B40" w:rsidRPr="00ED474A" w:rsidRDefault="00E05B40" w:rsidP="004F42EB">
      <w:pPr>
        <w:pStyle w:val="ConsPlusNormal"/>
        <w:jc w:val="center"/>
        <w:rPr>
          <w:rFonts w:ascii="Times New Roman" w:hAnsi="Times New Roman" w:cs="Times New Roman"/>
          <w:b/>
          <w:bCs/>
          <w:sz w:val="24"/>
          <w:szCs w:val="24"/>
        </w:rPr>
      </w:pPr>
    </w:p>
    <w:p w:rsidR="00E05B40" w:rsidRPr="00ED474A" w:rsidRDefault="00E05B40" w:rsidP="004F42EB">
      <w:pPr>
        <w:pStyle w:val="ConsPlusNormal"/>
        <w:jc w:val="center"/>
        <w:rPr>
          <w:rFonts w:ascii="Times New Roman" w:hAnsi="Times New Roman" w:cs="Times New Roman"/>
          <w:b/>
          <w:bCs/>
          <w:sz w:val="24"/>
          <w:szCs w:val="24"/>
        </w:rPr>
      </w:pPr>
      <w:r w:rsidRPr="00ED474A">
        <w:rPr>
          <w:rFonts w:ascii="Times New Roman" w:hAnsi="Times New Roman" w:cs="Times New Roman"/>
          <w:b/>
          <w:bCs/>
          <w:sz w:val="24"/>
          <w:szCs w:val="24"/>
        </w:rPr>
        <w:t>ФЕДЕРАЛЬНЫЙ ЗАКОН</w:t>
      </w:r>
    </w:p>
    <w:p w:rsidR="00E05B40" w:rsidRPr="00ED474A" w:rsidRDefault="00E05B40" w:rsidP="004F42EB">
      <w:pPr>
        <w:pStyle w:val="ConsPlusNormal"/>
        <w:jc w:val="center"/>
        <w:rPr>
          <w:rFonts w:ascii="Times New Roman" w:hAnsi="Times New Roman" w:cs="Times New Roman"/>
          <w:b/>
          <w:bCs/>
          <w:sz w:val="24"/>
          <w:szCs w:val="24"/>
        </w:rPr>
      </w:pPr>
    </w:p>
    <w:p w:rsidR="00E05B40" w:rsidRPr="00ED474A" w:rsidRDefault="00E05B40" w:rsidP="004F42EB">
      <w:pPr>
        <w:pStyle w:val="ConsPlusNormal"/>
        <w:jc w:val="center"/>
        <w:rPr>
          <w:rFonts w:ascii="Times New Roman" w:hAnsi="Times New Roman" w:cs="Times New Roman"/>
          <w:b/>
          <w:bCs/>
          <w:sz w:val="24"/>
          <w:szCs w:val="24"/>
        </w:rPr>
      </w:pPr>
      <w:r w:rsidRPr="00ED474A">
        <w:rPr>
          <w:rFonts w:ascii="Times New Roman" w:hAnsi="Times New Roman" w:cs="Times New Roman"/>
          <w:b/>
          <w:bCs/>
          <w:sz w:val="24"/>
          <w:szCs w:val="24"/>
        </w:rPr>
        <w:t>О ПОРЯДКЕ РАССМОТРЕНИЯ ОБРАЩЕНИЙ</w:t>
      </w:r>
    </w:p>
    <w:p w:rsidR="00E05B40" w:rsidRPr="00ED474A" w:rsidRDefault="00E05B40" w:rsidP="004F42EB">
      <w:pPr>
        <w:pStyle w:val="ConsPlusNormal"/>
        <w:jc w:val="center"/>
        <w:rPr>
          <w:rFonts w:ascii="Times New Roman" w:hAnsi="Times New Roman" w:cs="Times New Roman"/>
          <w:b/>
          <w:bCs/>
          <w:sz w:val="24"/>
          <w:szCs w:val="24"/>
        </w:rPr>
      </w:pPr>
      <w:r w:rsidRPr="00ED474A">
        <w:rPr>
          <w:rFonts w:ascii="Times New Roman" w:hAnsi="Times New Roman" w:cs="Times New Roman"/>
          <w:b/>
          <w:bCs/>
          <w:sz w:val="24"/>
          <w:szCs w:val="24"/>
        </w:rPr>
        <w:t>ГРАЖДАН РОССИЙСКОЙ ФЕДЕРАЦИИ</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Принят</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Государственной Думой</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21 апреля 2006 года</w:t>
      </w:r>
    </w:p>
    <w:p w:rsidR="00E05B40" w:rsidRPr="00ED474A" w:rsidRDefault="00E05B40" w:rsidP="004F42EB">
      <w:pPr>
        <w:pStyle w:val="ConsPlusNormal"/>
        <w:jc w:val="right"/>
        <w:rPr>
          <w:rFonts w:ascii="Times New Roman" w:hAnsi="Times New Roman" w:cs="Times New Roman"/>
          <w:sz w:val="24"/>
          <w:szCs w:val="24"/>
        </w:rPr>
      </w:pP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Одобрен</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Советом Федерации</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26 апреля 2006 года</w:t>
      </w:r>
    </w:p>
    <w:p w:rsidR="00E05B40" w:rsidRPr="00ED474A" w:rsidRDefault="00E05B40" w:rsidP="004F42EB">
      <w:pPr>
        <w:pStyle w:val="ConsPlusNormal"/>
        <w:jc w:val="center"/>
        <w:rPr>
          <w:rFonts w:ascii="Times New Roman" w:hAnsi="Times New Roman" w:cs="Times New Roman"/>
          <w:sz w:val="24"/>
          <w:szCs w:val="24"/>
        </w:rPr>
      </w:pPr>
    </w:p>
    <w:p w:rsidR="00E05B40" w:rsidRPr="00ED474A" w:rsidRDefault="00E05B40" w:rsidP="004F42EB">
      <w:pPr>
        <w:pStyle w:val="ConsPlusNormal"/>
        <w:jc w:val="center"/>
        <w:rPr>
          <w:rFonts w:ascii="Times New Roman" w:hAnsi="Times New Roman" w:cs="Times New Roman"/>
          <w:sz w:val="24"/>
          <w:szCs w:val="24"/>
        </w:rPr>
      </w:pPr>
      <w:r w:rsidRPr="00ED474A">
        <w:rPr>
          <w:rFonts w:ascii="Times New Roman" w:hAnsi="Times New Roman" w:cs="Times New Roman"/>
          <w:sz w:val="24"/>
          <w:szCs w:val="24"/>
        </w:rPr>
        <w:t>Список изменяющих документов</w:t>
      </w:r>
    </w:p>
    <w:p w:rsidR="00E05B40" w:rsidRPr="00ED474A" w:rsidRDefault="00E05B40" w:rsidP="004F42EB">
      <w:pPr>
        <w:pStyle w:val="ConsPlusNormal"/>
        <w:jc w:val="center"/>
        <w:rPr>
          <w:rFonts w:ascii="Times New Roman" w:hAnsi="Times New Roman" w:cs="Times New Roman"/>
          <w:sz w:val="24"/>
          <w:szCs w:val="24"/>
        </w:rPr>
      </w:pPr>
      <w:r w:rsidRPr="00ED474A">
        <w:rPr>
          <w:rFonts w:ascii="Times New Roman" w:hAnsi="Times New Roman" w:cs="Times New Roman"/>
          <w:sz w:val="24"/>
          <w:szCs w:val="24"/>
        </w:rPr>
        <w:t>(в ред. Федеральных законов от 29.06.2010 N 126-ФЗ,</w:t>
      </w:r>
    </w:p>
    <w:p w:rsidR="00E05B40" w:rsidRPr="00ED474A" w:rsidRDefault="00E05B40" w:rsidP="004F42EB">
      <w:pPr>
        <w:pStyle w:val="ConsPlusNormal"/>
        <w:jc w:val="center"/>
        <w:rPr>
          <w:rFonts w:ascii="Times New Roman" w:hAnsi="Times New Roman" w:cs="Times New Roman"/>
          <w:sz w:val="24"/>
          <w:szCs w:val="24"/>
        </w:rPr>
      </w:pPr>
      <w:r w:rsidRPr="00ED474A">
        <w:rPr>
          <w:rFonts w:ascii="Times New Roman" w:hAnsi="Times New Roman" w:cs="Times New Roman"/>
          <w:sz w:val="24"/>
          <w:szCs w:val="24"/>
        </w:rPr>
        <w:t xml:space="preserve">от 27.07.2010 N 227-ФЗ, от 07.05.2013 </w:t>
      </w:r>
      <w:bookmarkStart w:id="0" w:name="_GoBack"/>
      <w:r w:rsidRPr="00ED474A">
        <w:rPr>
          <w:rFonts w:ascii="Times New Roman" w:hAnsi="Times New Roman" w:cs="Times New Roman"/>
          <w:sz w:val="24"/>
          <w:szCs w:val="24"/>
        </w:rPr>
        <w:t>N 80-ФЗ,</w:t>
      </w:r>
    </w:p>
    <w:p w:rsidR="00E05B40" w:rsidRPr="00ED474A" w:rsidRDefault="00E05B40" w:rsidP="004F42EB">
      <w:pPr>
        <w:pStyle w:val="ConsPlusNormal"/>
        <w:jc w:val="center"/>
        <w:rPr>
          <w:rFonts w:ascii="Times New Roman" w:hAnsi="Times New Roman" w:cs="Times New Roman"/>
          <w:sz w:val="24"/>
          <w:szCs w:val="24"/>
        </w:rPr>
      </w:pPr>
      <w:r w:rsidRPr="00ED474A">
        <w:rPr>
          <w:rFonts w:ascii="Times New Roman" w:hAnsi="Times New Roman" w:cs="Times New Roman"/>
          <w:sz w:val="24"/>
          <w:szCs w:val="24"/>
        </w:rPr>
        <w:t>от 02.07.2013 N 182-ФЗ</w:t>
      </w:r>
      <w:bookmarkEnd w:id="0"/>
      <w:r w:rsidRPr="00ED474A">
        <w:rPr>
          <w:rFonts w:ascii="Times New Roman" w:hAnsi="Times New Roman" w:cs="Times New Roman"/>
          <w:sz w:val="24"/>
          <w:szCs w:val="24"/>
        </w:rPr>
        <w:t>,</w:t>
      </w:r>
    </w:p>
    <w:p w:rsidR="00E05B40" w:rsidRPr="00ED474A" w:rsidRDefault="00E05B40" w:rsidP="004F42EB">
      <w:pPr>
        <w:pStyle w:val="ConsPlusNormal"/>
        <w:jc w:val="center"/>
        <w:rPr>
          <w:rFonts w:ascii="Times New Roman" w:hAnsi="Times New Roman" w:cs="Times New Roman"/>
          <w:sz w:val="24"/>
          <w:szCs w:val="24"/>
        </w:rPr>
      </w:pPr>
      <w:r w:rsidRPr="00ED474A">
        <w:rPr>
          <w:rFonts w:ascii="Times New Roman" w:hAnsi="Times New Roman" w:cs="Times New Roman"/>
          <w:sz w:val="24"/>
          <w:szCs w:val="24"/>
        </w:rPr>
        <w:t>с изм., внесенными Постановлением Конституционного Суда РФ</w:t>
      </w:r>
    </w:p>
    <w:p w:rsidR="00E05B40" w:rsidRPr="00ED474A" w:rsidRDefault="00E05B40" w:rsidP="004F42EB">
      <w:pPr>
        <w:pStyle w:val="ConsPlusNormal"/>
        <w:jc w:val="center"/>
        <w:rPr>
          <w:rFonts w:ascii="Times New Roman" w:hAnsi="Times New Roman" w:cs="Times New Roman"/>
          <w:sz w:val="24"/>
          <w:szCs w:val="24"/>
        </w:rPr>
      </w:pPr>
      <w:r w:rsidRPr="00ED474A">
        <w:rPr>
          <w:rFonts w:ascii="Times New Roman" w:hAnsi="Times New Roman" w:cs="Times New Roman"/>
          <w:sz w:val="24"/>
          <w:szCs w:val="24"/>
        </w:rPr>
        <w:t>от 18.07.2012 N 19-П)</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 w:name="Par26"/>
      <w:bookmarkEnd w:id="1"/>
      <w:r w:rsidRPr="00ED474A">
        <w:rPr>
          <w:rFonts w:ascii="Times New Roman" w:hAnsi="Times New Roman" w:cs="Times New Roman"/>
          <w:b/>
          <w:bCs/>
          <w:sz w:val="24"/>
          <w:szCs w:val="24"/>
        </w:rPr>
        <w:t>Статья 1. Сфера применения настоящего Федерального закона</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(часть 4 введена Федеральным законом от 07.05.2013 N 80-ФЗ)</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2" w:name="Par34"/>
      <w:bookmarkEnd w:id="2"/>
      <w:r w:rsidRPr="00ED474A">
        <w:rPr>
          <w:rFonts w:ascii="Times New Roman" w:hAnsi="Times New Roman" w:cs="Times New Roman"/>
          <w:b/>
          <w:bCs/>
          <w:sz w:val="24"/>
          <w:szCs w:val="24"/>
        </w:rPr>
        <w:t>Статья 2. Право граждан на обращение</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spacing w:after="0" w:line="240" w:lineRule="auto"/>
        <w:rPr>
          <w:rFonts w:ascii="Times New Roman" w:hAnsi="Times New Roman" w:cs="Times New Roman"/>
          <w:sz w:val="24"/>
          <w:szCs w:val="24"/>
        </w:rPr>
      </w:pPr>
      <w:r w:rsidRPr="00ED474A">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(часть 1 в ред. Федерального закона от 07.05.2013 N 80-ФЗ)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Рассмотрение обращений граждан осуществляется бесплатно.</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3" w:name="Par41"/>
      <w:bookmarkEnd w:id="3"/>
      <w:r w:rsidRPr="00ED474A">
        <w:rPr>
          <w:rFonts w:ascii="Times New Roman" w:hAnsi="Times New Roman" w:cs="Times New Roman"/>
          <w:b/>
          <w:bCs/>
          <w:sz w:val="24"/>
          <w:szCs w:val="24"/>
        </w:rPr>
        <w:t>Статья 3. Правовое регулирование правоотношений, связанных с рассмотрением обращений граждан</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4" w:name="Par46"/>
      <w:bookmarkEnd w:id="4"/>
      <w:r w:rsidRPr="00ED474A">
        <w:rPr>
          <w:rFonts w:ascii="Times New Roman" w:hAnsi="Times New Roman" w:cs="Times New Roman"/>
          <w:b/>
          <w:bCs/>
          <w:sz w:val="24"/>
          <w:szCs w:val="24"/>
        </w:rPr>
        <w:t>Статья 4. Основные термины, используемые в настоящем Федеральном законе</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Для целей настоящего Федерального закона используются следующие основные термины:</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27.07.2010 N 227-ФЗ)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5" w:name="Par56"/>
      <w:bookmarkEnd w:id="5"/>
      <w:r w:rsidRPr="00ED474A">
        <w:rPr>
          <w:rFonts w:ascii="Times New Roman" w:hAnsi="Times New Roman" w:cs="Times New Roman"/>
          <w:b/>
          <w:bCs/>
          <w:sz w:val="24"/>
          <w:szCs w:val="24"/>
        </w:rPr>
        <w:t>Статья 5. Права гражданина при рассмотрении обращения</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При рассмотрении обращения государственным органом, органом местного самоуправления или должностным лицом гражданин имеет право:</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27.07.2010 N 227-ФЗ)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05B40" w:rsidRPr="00ED474A" w:rsidRDefault="00E05B40" w:rsidP="004F42EB">
      <w:pPr>
        <w:spacing w:after="0" w:line="240" w:lineRule="auto"/>
        <w:rPr>
          <w:rFonts w:ascii="Times New Roman" w:hAnsi="Times New Roman" w:cs="Times New Roman"/>
          <w:sz w:val="24"/>
          <w:szCs w:val="24"/>
        </w:rPr>
      </w:pPr>
      <w:r w:rsidRPr="00ED474A">
        <w:rPr>
          <w:rFonts w:ascii="Times New Roman" w:hAnsi="Times New Roman" w:cs="Times New Roman"/>
          <w:sz w:val="24"/>
          <w:szCs w:val="24"/>
        </w:rPr>
        <w:t>5) обращаться с заявлением о прекращении рассмотрения обращения.</w:t>
      </w:r>
    </w:p>
    <w:p w:rsidR="00E05B40" w:rsidRPr="00ED474A" w:rsidRDefault="00E05B40" w:rsidP="004F42EB">
      <w:pPr>
        <w:pStyle w:val="ConsPlusNormal"/>
        <w:jc w:val="both"/>
        <w:outlineLvl w:val="0"/>
        <w:rPr>
          <w:rFonts w:ascii="Times New Roman" w:hAnsi="Times New Roman" w:cs="Times New Roman"/>
          <w:b/>
          <w:bCs/>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r w:rsidRPr="00ED474A">
        <w:rPr>
          <w:rFonts w:ascii="Times New Roman" w:hAnsi="Times New Roman" w:cs="Times New Roman"/>
          <w:b/>
          <w:bCs/>
          <w:sz w:val="24"/>
          <w:szCs w:val="24"/>
        </w:rPr>
        <w:t>Статья 6. Гарантии безопасности гражданина в связи с его обращением</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6" w:name="Par71"/>
      <w:bookmarkEnd w:id="6"/>
      <w:r w:rsidRPr="00ED474A">
        <w:rPr>
          <w:rFonts w:ascii="Times New Roman" w:hAnsi="Times New Roman" w:cs="Times New Roman"/>
          <w:b/>
          <w:bCs/>
          <w:sz w:val="24"/>
          <w:szCs w:val="24"/>
        </w:rPr>
        <w:t>Статья 7. Требования к письменному обращению</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В случае необходимости в подтверждение своих доводов гражданин прилагает к письменному обращению документы и материалы либо их копии.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(часть 3 в ред. Федерального закона от 27.07.2010 N 227-ФЗ)</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7" w:name="Par78"/>
      <w:bookmarkEnd w:id="7"/>
      <w:r w:rsidRPr="00ED474A">
        <w:rPr>
          <w:rFonts w:ascii="Times New Roman" w:hAnsi="Times New Roman" w:cs="Times New Roman"/>
          <w:b/>
          <w:bCs/>
          <w:sz w:val="24"/>
          <w:szCs w:val="24"/>
        </w:rPr>
        <w:t>Статья 8. Направление и регистрация письменного обращения</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E05B40" w:rsidRPr="00ED474A" w:rsidRDefault="00E05B40" w:rsidP="004F42EB">
      <w:pPr>
        <w:pStyle w:val="ConsPlusNormal"/>
        <w:jc w:val="both"/>
        <w:rPr>
          <w:rFonts w:ascii="Times New Roman" w:hAnsi="Times New Roman" w:cs="Times New Roman"/>
          <w:sz w:val="24"/>
          <w:szCs w:val="24"/>
        </w:rPr>
      </w:pPr>
      <w:bookmarkStart w:id="8" w:name="Par85"/>
      <w:bookmarkEnd w:id="8"/>
      <w:r w:rsidRPr="00ED474A">
        <w:rPr>
          <w:rFonts w:ascii="Times New Roman" w:hAnsi="Times New Roman" w:cs="Times New Roman"/>
          <w:sz w:val="24"/>
          <w:szCs w:val="24"/>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9" w:name="Par88"/>
      <w:bookmarkEnd w:id="9"/>
      <w:r w:rsidRPr="00ED474A">
        <w:rPr>
          <w:rFonts w:ascii="Times New Roman" w:hAnsi="Times New Roman" w:cs="Times New Roman"/>
          <w:b/>
          <w:bCs/>
          <w:sz w:val="24"/>
          <w:szCs w:val="24"/>
        </w:rPr>
        <w:t>Статья 9. Обязательность принятия обращения к рассмотрению</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0" w:name="Par93"/>
      <w:bookmarkEnd w:id="10"/>
      <w:r w:rsidRPr="00ED474A">
        <w:rPr>
          <w:rFonts w:ascii="Times New Roman" w:hAnsi="Times New Roman" w:cs="Times New Roman"/>
          <w:b/>
          <w:bCs/>
          <w:sz w:val="24"/>
          <w:szCs w:val="24"/>
        </w:rPr>
        <w:t>Статья 10. Рассмотрение обращения</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Государственный орган, орган местного самоуправления или должностное лицо:</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27.07.2010 N 227-ФЗ)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принимает меры, направленные на восстановление или защиту нарушенных прав, свобод и законных интересов гражданина;</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 xml:space="preserve">4) дает письменный ответ по существу поставленных в обращении вопросов, за исключением случаев, указанных в </w:t>
      </w:r>
      <w:hyperlink w:anchor="Par107" w:tooltip="Ссылка на текущий документ" w:history="1">
        <w:r w:rsidRPr="00ED474A">
          <w:rPr>
            <w:rFonts w:ascii="Times New Roman" w:hAnsi="Times New Roman" w:cs="Times New Roman"/>
            <w:sz w:val="24"/>
            <w:szCs w:val="24"/>
          </w:rPr>
          <w:t>статье 11</w:t>
        </w:r>
      </w:hyperlink>
      <w:r w:rsidRPr="00ED474A">
        <w:rPr>
          <w:rFonts w:ascii="Times New Roman" w:hAnsi="Times New Roman" w:cs="Times New Roman"/>
          <w:sz w:val="24"/>
          <w:szCs w:val="24"/>
        </w:rPr>
        <w:t xml:space="preserve"> настоящего Федерального закона;</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05B40" w:rsidRPr="00ED474A" w:rsidRDefault="00E05B40" w:rsidP="004F42EB">
      <w:pPr>
        <w:pStyle w:val="ConsPlusNormal"/>
        <w:jc w:val="both"/>
        <w:rPr>
          <w:rFonts w:ascii="Times New Roman" w:hAnsi="Times New Roman" w:cs="Times New Roman"/>
          <w:sz w:val="24"/>
          <w:szCs w:val="24"/>
        </w:rPr>
      </w:pPr>
      <w:bookmarkStart w:id="11" w:name="Par102"/>
      <w:bookmarkEnd w:id="11"/>
      <w:r w:rsidRPr="00ED474A">
        <w:rPr>
          <w:rFonts w:ascii="Times New Roman" w:hAnsi="Times New Roman" w:cs="Times New Roman"/>
          <w:sz w:val="24"/>
          <w:szCs w:val="24"/>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(часть 4 в ред. Федерального закона от 27.07.2010 N 227-ФЗ)</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2" w:name="Par107"/>
      <w:bookmarkEnd w:id="12"/>
      <w:r w:rsidRPr="00ED474A">
        <w:rPr>
          <w:rFonts w:ascii="Times New Roman" w:hAnsi="Times New Roman" w:cs="Times New Roman"/>
          <w:b/>
          <w:bCs/>
          <w:sz w:val="24"/>
          <w:szCs w:val="24"/>
        </w:rPr>
        <w:t>Статья 11. Порядок рассмотрения отдельных обращений</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02.07.2013 N 182-ФЗ)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29.06.2010 N 126-ФЗ)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05B40" w:rsidRPr="00ED474A" w:rsidRDefault="00E05B40" w:rsidP="004F42EB">
      <w:pPr>
        <w:pStyle w:val="ConsPlusNormal"/>
        <w:jc w:val="both"/>
        <w:rPr>
          <w:rFonts w:ascii="Times New Roman" w:hAnsi="Times New Roman" w:cs="Times New Roman"/>
          <w:sz w:val="24"/>
          <w:szCs w:val="24"/>
        </w:rPr>
      </w:pPr>
      <w:bookmarkStart w:id="13" w:name="Par114"/>
      <w:bookmarkEnd w:id="13"/>
      <w:r w:rsidRPr="00ED474A">
        <w:rPr>
          <w:rFonts w:ascii="Times New Roman" w:hAnsi="Times New Roman" w:cs="Times New Roman"/>
          <w:sz w:val="24"/>
          <w:szCs w:val="24"/>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29.06.2010 N 126-ФЗ)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(в ред. Федерального закона от 02.07.2013 N 182-ФЗ)</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4" w:name="Par121"/>
      <w:bookmarkEnd w:id="14"/>
      <w:r w:rsidRPr="00ED474A">
        <w:rPr>
          <w:rFonts w:ascii="Times New Roman" w:hAnsi="Times New Roman" w:cs="Times New Roman"/>
          <w:b/>
          <w:bCs/>
          <w:sz w:val="24"/>
          <w:szCs w:val="24"/>
        </w:rPr>
        <w:t>Статья 12. Сроки рассмотрения письменного обращения</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5" w:name="Par126"/>
      <w:bookmarkEnd w:id="15"/>
      <w:r w:rsidRPr="00ED474A">
        <w:rPr>
          <w:rFonts w:ascii="Times New Roman" w:hAnsi="Times New Roman" w:cs="Times New Roman"/>
          <w:b/>
          <w:bCs/>
          <w:sz w:val="24"/>
          <w:szCs w:val="24"/>
        </w:rPr>
        <w:t>Статья 13. Личный прием граждан</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При личном приеме гражданин предъявляет документ, удостоверяющий его личность.</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E05B40" w:rsidRPr="00ED474A" w:rsidRDefault="00E05B40" w:rsidP="004F42EB">
      <w:pPr>
        <w:spacing w:after="0" w:line="240" w:lineRule="auto"/>
        <w:rPr>
          <w:rFonts w:ascii="Times New Roman" w:hAnsi="Times New Roman" w:cs="Times New Roman"/>
          <w:sz w:val="24"/>
          <w:szCs w:val="24"/>
        </w:rPr>
      </w:pPr>
      <w:r w:rsidRPr="00ED474A">
        <w:rPr>
          <w:rFonts w:ascii="Times New Roman" w:hAnsi="Times New Roman" w:cs="Times New Roman"/>
          <w:sz w:val="24"/>
          <w:szCs w:val="24"/>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05B40" w:rsidRPr="00ED474A" w:rsidRDefault="00E05B40" w:rsidP="004F42EB">
      <w:pPr>
        <w:pStyle w:val="ConsPlusNormal"/>
        <w:jc w:val="both"/>
        <w:outlineLvl w:val="0"/>
        <w:rPr>
          <w:rFonts w:ascii="Times New Roman" w:hAnsi="Times New Roman" w:cs="Times New Roman"/>
          <w:b/>
          <w:bCs/>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r w:rsidRPr="00ED474A">
        <w:rPr>
          <w:rFonts w:ascii="Times New Roman" w:hAnsi="Times New Roman" w:cs="Times New Roman"/>
          <w:b/>
          <w:bCs/>
          <w:sz w:val="24"/>
          <w:szCs w:val="24"/>
        </w:rPr>
        <w:t>Статья 14. Контроль за соблюдением порядка рассмотрения обращений</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6" w:name="Par139"/>
      <w:bookmarkEnd w:id="16"/>
      <w:r w:rsidRPr="00ED474A">
        <w:rPr>
          <w:rFonts w:ascii="Times New Roman" w:hAnsi="Times New Roman" w:cs="Times New Roman"/>
          <w:b/>
          <w:bCs/>
          <w:sz w:val="24"/>
          <w:szCs w:val="24"/>
        </w:rPr>
        <w:t>Статья 15. Ответственность за нарушение настоящего Федерального закона</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7" w:name="Par143"/>
      <w:bookmarkEnd w:id="17"/>
      <w:r w:rsidRPr="00ED474A">
        <w:rPr>
          <w:rFonts w:ascii="Times New Roman" w:hAnsi="Times New Roman" w:cs="Times New Roman"/>
          <w:b/>
          <w:bCs/>
          <w:sz w:val="24"/>
          <w:szCs w:val="24"/>
        </w:rPr>
        <w:t>Статья 16. Возмещение причиненных убытков и взыскание понесенных расходов при рассмотрении обращений</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8" w:name="Par148"/>
      <w:bookmarkEnd w:id="18"/>
      <w:r w:rsidRPr="00ED474A">
        <w:rPr>
          <w:rFonts w:ascii="Times New Roman" w:hAnsi="Times New Roman" w:cs="Times New Roman"/>
          <w:b/>
          <w:bCs/>
          <w:sz w:val="24"/>
          <w:szCs w:val="24"/>
        </w:rPr>
        <w:t>Статья 17. Признание не действующими на территории Российской Федерации отдельных нормативных правовых актов Союза ССР</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Признать не действующими на территории Российской Федерации:</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E05B40" w:rsidRPr="00ED474A" w:rsidRDefault="00E05B40" w:rsidP="004F42EB">
      <w:pPr>
        <w:pStyle w:val="ConsPlusNormal"/>
        <w:jc w:val="both"/>
        <w:rPr>
          <w:rFonts w:ascii="Times New Roman" w:hAnsi="Times New Roman" w:cs="Times New Roman"/>
          <w:sz w:val="24"/>
          <w:szCs w:val="24"/>
        </w:rPr>
      </w:pPr>
      <w:r w:rsidRPr="00ED474A">
        <w:rPr>
          <w:rFonts w:ascii="Times New Roman" w:hAnsi="Times New Roman" w:cs="Times New Roman"/>
          <w:sz w:val="24"/>
          <w:szCs w:val="24"/>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pStyle w:val="ConsPlusNormal"/>
        <w:jc w:val="both"/>
        <w:outlineLvl w:val="0"/>
        <w:rPr>
          <w:rFonts w:ascii="Times New Roman" w:hAnsi="Times New Roman" w:cs="Times New Roman"/>
          <w:b/>
          <w:bCs/>
          <w:sz w:val="24"/>
          <w:szCs w:val="24"/>
        </w:rPr>
      </w:pPr>
      <w:bookmarkStart w:id="19" w:name="Par158"/>
      <w:bookmarkEnd w:id="19"/>
      <w:r w:rsidRPr="00ED474A">
        <w:rPr>
          <w:rFonts w:ascii="Times New Roman" w:hAnsi="Times New Roman" w:cs="Times New Roman"/>
          <w:b/>
          <w:bCs/>
          <w:sz w:val="24"/>
          <w:szCs w:val="24"/>
        </w:rPr>
        <w:t>Статья 18. Вступление в силу настоящего Федерального закона</w:t>
      </w:r>
    </w:p>
    <w:p w:rsidR="00E05B40" w:rsidRPr="00ED474A" w:rsidRDefault="00E05B40" w:rsidP="004F42EB">
      <w:pPr>
        <w:pStyle w:val="ConsPlusNormal"/>
        <w:jc w:val="both"/>
        <w:rPr>
          <w:rFonts w:ascii="Times New Roman" w:hAnsi="Times New Roman" w:cs="Times New Roman"/>
          <w:sz w:val="24"/>
          <w:szCs w:val="24"/>
        </w:rPr>
      </w:pPr>
    </w:p>
    <w:p w:rsidR="00E05B40" w:rsidRPr="00ED474A" w:rsidRDefault="00E05B40" w:rsidP="004F42EB">
      <w:pPr>
        <w:spacing w:after="0" w:line="240" w:lineRule="auto"/>
        <w:rPr>
          <w:rFonts w:ascii="Times New Roman" w:hAnsi="Times New Roman" w:cs="Times New Roman"/>
          <w:sz w:val="24"/>
          <w:szCs w:val="24"/>
        </w:rPr>
      </w:pPr>
      <w:r w:rsidRPr="00ED474A">
        <w:rPr>
          <w:rFonts w:ascii="Times New Roman" w:hAnsi="Times New Roman" w:cs="Times New Roman"/>
          <w:sz w:val="24"/>
          <w:szCs w:val="24"/>
        </w:rPr>
        <w:t>Настоящий Федеральный закон вступает в силу по истечении 180 дней после дня его официального опубликования.</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Президент</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Российской Федерации</w:t>
      </w:r>
    </w:p>
    <w:p w:rsidR="00E05B40" w:rsidRPr="00ED474A" w:rsidRDefault="00E05B40" w:rsidP="004F42EB">
      <w:pPr>
        <w:pStyle w:val="ConsPlusNormal"/>
        <w:jc w:val="right"/>
        <w:rPr>
          <w:rFonts w:ascii="Times New Roman" w:hAnsi="Times New Roman" w:cs="Times New Roman"/>
          <w:sz w:val="24"/>
          <w:szCs w:val="24"/>
        </w:rPr>
      </w:pPr>
      <w:r w:rsidRPr="00ED474A">
        <w:rPr>
          <w:rFonts w:ascii="Times New Roman" w:hAnsi="Times New Roman" w:cs="Times New Roman"/>
          <w:sz w:val="24"/>
          <w:szCs w:val="24"/>
        </w:rPr>
        <w:t>В.ПУТИН</w:t>
      </w:r>
    </w:p>
    <w:p w:rsidR="00E05B40" w:rsidRPr="00ED474A" w:rsidRDefault="00E05B40" w:rsidP="004F42EB">
      <w:pPr>
        <w:pStyle w:val="ConsPlusNormal"/>
        <w:rPr>
          <w:rFonts w:ascii="Times New Roman" w:hAnsi="Times New Roman" w:cs="Times New Roman"/>
          <w:sz w:val="24"/>
          <w:szCs w:val="24"/>
        </w:rPr>
      </w:pPr>
      <w:r w:rsidRPr="00ED474A">
        <w:rPr>
          <w:rFonts w:ascii="Times New Roman" w:hAnsi="Times New Roman" w:cs="Times New Roman"/>
          <w:sz w:val="24"/>
          <w:szCs w:val="24"/>
        </w:rPr>
        <w:t>Москва, Кремль</w:t>
      </w:r>
    </w:p>
    <w:p w:rsidR="00E05B40" w:rsidRPr="00ED474A" w:rsidRDefault="00E05B40" w:rsidP="004F42EB">
      <w:pPr>
        <w:pStyle w:val="ConsPlusNormal"/>
        <w:rPr>
          <w:rFonts w:ascii="Times New Roman" w:hAnsi="Times New Roman" w:cs="Times New Roman"/>
          <w:sz w:val="24"/>
          <w:szCs w:val="24"/>
        </w:rPr>
      </w:pPr>
      <w:r w:rsidRPr="00ED474A">
        <w:rPr>
          <w:rFonts w:ascii="Times New Roman" w:hAnsi="Times New Roman" w:cs="Times New Roman"/>
          <w:sz w:val="24"/>
          <w:szCs w:val="24"/>
        </w:rPr>
        <w:t>2 мая 2006 года</w:t>
      </w:r>
    </w:p>
    <w:p w:rsidR="00E05B40" w:rsidRPr="00ED474A" w:rsidRDefault="00E05B40" w:rsidP="004F42EB">
      <w:pPr>
        <w:pStyle w:val="ConsPlusNormal"/>
        <w:rPr>
          <w:rFonts w:ascii="Times New Roman" w:hAnsi="Times New Roman" w:cs="Times New Roman"/>
          <w:sz w:val="24"/>
          <w:szCs w:val="24"/>
        </w:rPr>
      </w:pPr>
      <w:r w:rsidRPr="00ED474A">
        <w:rPr>
          <w:rFonts w:ascii="Times New Roman" w:hAnsi="Times New Roman" w:cs="Times New Roman"/>
          <w:sz w:val="24"/>
          <w:szCs w:val="24"/>
        </w:rPr>
        <w:t>N 59-ФЗ</w:t>
      </w:r>
    </w:p>
    <w:p w:rsidR="00E05B40" w:rsidRPr="00ED474A" w:rsidRDefault="00E05B40" w:rsidP="004F42EB">
      <w:pPr>
        <w:spacing w:after="0" w:line="240" w:lineRule="auto"/>
        <w:rPr>
          <w:rFonts w:ascii="Times New Roman" w:hAnsi="Times New Roman" w:cs="Times New Roman"/>
          <w:sz w:val="24"/>
          <w:szCs w:val="24"/>
        </w:rPr>
      </w:pPr>
    </w:p>
    <w:sectPr w:rsidR="00E05B40" w:rsidRPr="00ED474A" w:rsidSect="00B60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BD9"/>
    <w:rsid w:val="001B430F"/>
    <w:rsid w:val="004F42EB"/>
    <w:rsid w:val="0063399F"/>
    <w:rsid w:val="00704783"/>
    <w:rsid w:val="00897094"/>
    <w:rsid w:val="00B60248"/>
    <w:rsid w:val="00E05B40"/>
    <w:rsid w:val="00EA52C7"/>
    <w:rsid w:val="00ED474A"/>
    <w:rsid w:val="00F06BD9"/>
    <w:rsid w:val="00F62C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D9"/>
    <w:pPr>
      <w:spacing w:after="160" w:line="259"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06BD9"/>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F06BD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8</Pages>
  <Words>3338</Words>
  <Characters>19033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Admin</cp:lastModifiedBy>
  <cp:revision>5</cp:revision>
  <dcterms:created xsi:type="dcterms:W3CDTF">2014-10-21T11:15:00Z</dcterms:created>
  <dcterms:modified xsi:type="dcterms:W3CDTF">2016-01-30T09:26:00Z</dcterms:modified>
</cp:coreProperties>
</file>